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3E" w:rsidRDefault="0043183E">
      <w:pPr>
        <w:pStyle w:val="10"/>
        <w:ind w:firstLine="562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录</w:t>
      </w:r>
    </w:p>
    <w:p w:rsidR="00B925DA" w:rsidRDefault="0043183E">
      <w:pPr>
        <w:pStyle w:val="10"/>
        <w:tabs>
          <w:tab w:val="right" w:leader="dot" w:pos="6114"/>
        </w:tabs>
        <w:rPr>
          <w:b w:val="0"/>
          <w:bCs w:val="0"/>
          <w:caps w:val="0"/>
          <w:noProof/>
          <w:sz w:val="21"/>
          <w:szCs w:val="24"/>
        </w:rPr>
      </w:pPr>
      <w:r>
        <w:rPr>
          <w:rFonts w:ascii="Arial" w:hAnsi="Arial" w:cs="Arial"/>
          <w:sz w:val="21"/>
        </w:rPr>
        <w:fldChar w:fldCharType="begin"/>
      </w:r>
      <w:r>
        <w:rPr>
          <w:rFonts w:ascii="Arial" w:hAnsi="Arial" w:cs="Arial"/>
          <w:sz w:val="21"/>
        </w:rPr>
        <w:instrText xml:space="preserve"> TOC \o "1-2" \h \z \u </w:instrText>
      </w:r>
      <w:r>
        <w:rPr>
          <w:rFonts w:ascii="Arial" w:hAnsi="Arial" w:cs="Arial"/>
          <w:sz w:val="21"/>
        </w:rPr>
        <w:fldChar w:fldCharType="separate"/>
      </w:r>
      <w:hyperlink w:anchor="_Toc278267746" w:history="1">
        <w:r w:rsidR="00B925DA" w:rsidRPr="009345DF">
          <w:rPr>
            <w:rStyle w:val="a6"/>
            <w:noProof/>
          </w:rPr>
          <w:t xml:space="preserve">1 </w:t>
        </w:r>
        <w:r w:rsidR="00B925DA" w:rsidRPr="009345DF">
          <w:rPr>
            <w:rStyle w:val="a6"/>
            <w:rFonts w:hint="eastAsia"/>
            <w:noProof/>
          </w:rPr>
          <w:t>概述</w:t>
        </w:r>
        <w:r w:rsidR="00B925DA">
          <w:rPr>
            <w:noProof/>
            <w:webHidden/>
          </w:rPr>
          <w:tab/>
        </w:r>
        <w:r w:rsidR="00B925DA">
          <w:rPr>
            <w:noProof/>
            <w:webHidden/>
          </w:rPr>
          <w:fldChar w:fldCharType="begin"/>
        </w:r>
        <w:r w:rsidR="00B925DA">
          <w:rPr>
            <w:noProof/>
            <w:webHidden/>
          </w:rPr>
          <w:instrText xml:space="preserve"> PAGEREF _Toc278267746 \h </w:instrText>
        </w:r>
        <w:r w:rsidR="001147E6">
          <w:rPr>
            <w:noProof/>
          </w:rPr>
        </w:r>
        <w:r w:rsidR="00B925DA"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1</w:t>
        </w:r>
        <w:r w:rsidR="00B925DA">
          <w:rPr>
            <w:noProof/>
            <w:webHidden/>
          </w:rPr>
          <w:fldChar w:fldCharType="end"/>
        </w:r>
      </w:hyperlink>
    </w:p>
    <w:p w:rsidR="00B925DA" w:rsidRDefault="00B925DA">
      <w:pPr>
        <w:pStyle w:val="10"/>
        <w:tabs>
          <w:tab w:val="right" w:leader="dot" w:pos="6114"/>
        </w:tabs>
        <w:rPr>
          <w:b w:val="0"/>
          <w:bCs w:val="0"/>
          <w:caps w:val="0"/>
          <w:noProof/>
          <w:sz w:val="21"/>
          <w:szCs w:val="24"/>
        </w:rPr>
      </w:pPr>
      <w:hyperlink w:anchor="_Toc278267747" w:history="1">
        <w:r w:rsidRPr="009345DF">
          <w:rPr>
            <w:rStyle w:val="a6"/>
            <w:noProof/>
          </w:rPr>
          <w:t xml:space="preserve">2 </w:t>
        </w:r>
        <w:r w:rsidRPr="009345DF">
          <w:rPr>
            <w:rStyle w:val="a6"/>
            <w:rFonts w:hint="eastAsia"/>
            <w:noProof/>
          </w:rPr>
          <w:t>主要技术特性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_Toc278267747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48" w:history="1">
        <w:r w:rsidRPr="009345DF">
          <w:rPr>
            <w:rStyle w:val="a6"/>
            <w:noProof/>
          </w:rPr>
          <w:t xml:space="preserve">2.1 </w:t>
        </w:r>
        <w:r w:rsidRPr="009345DF">
          <w:rPr>
            <w:rStyle w:val="a6"/>
            <w:rFonts w:hint="eastAsia"/>
            <w:noProof/>
          </w:rPr>
          <w:t>仪器主要技术参数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_Toc278267748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49" w:history="1">
        <w:r w:rsidRPr="009345DF">
          <w:rPr>
            <w:rStyle w:val="a6"/>
            <w:noProof/>
          </w:rPr>
          <w:t xml:space="preserve">2.2 </w:t>
        </w:r>
        <w:r w:rsidRPr="009345DF">
          <w:rPr>
            <w:rStyle w:val="a6"/>
            <w:rFonts w:hint="eastAsia"/>
            <w:noProof/>
          </w:rPr>
          <w:t>仪器正常工作的环境条件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_Toc278267749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10"/>
        <w:tabs>
          <w:tab w:val="right" w:leader="dot" w:pos="6114"/>
        </w:tabs>
        <w:rPr>
          <w:b w:val="0"/>
          <w:bCs w:val="0"/>
          <w:caps w:val="0"/>
          <w:noProof/>
          <w:sz w:val="21"/>
          <w:szCs w:val="24"/>
        </w:rPr>
      </w:pPr>
      <w:hyperlink w:anchor="_Toc278267750" w:history="1">
        <w:r w:rsidRPr="009345DF">
          <w:rPr>
            <w:rStyle w:val="a6"/>
            <w:noProof/>
          </w:rPr>
          <w:t xml:space="preserve">3 </w:t>
        </w:r>
        <w:r w:rsidRPr="009345DF">
          <w:rPr>
            <w:rStyle w:val="a6"/>
            <w:rFonts w:hint="eastAsia"/>
            <w:noProof/>
          </w:rPr>
          <w:t>操作控制系统功能概述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_Toc278267750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51" w:history="1">
        <w:r w:rsidRPr="009345DF">
          <w:rPr>
            <w:rStyle w:val="a6"/>
            <w:noProof/>
          </w:rPr>
          <w:t xml:space="preserve">3.1 </w:t>
        </w:r>
        <w:r w:rsidRPr="009345DF">
          <w:rPr>
            <w:rStyle w:val="a6"/>
            <w:rFonts w:hint="eastAsia"/>
            <w:noProof/>
          </w:rPr>
          <w:t>电源开关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_Toc278267751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52" w:history="1">
        <w:r w:rsidRPr="009345DF">
          <w:rPr>
            <w:rStyle w:val="a6"/>
            <w:noProof/>
          </w:rPr>
          <w:t>3.2</w:t>
        </w:r>
        <w:r w:rsidRPr="009345DF">
          <w:rPr>
            <w:rStyle w:val="a6"/>
            <w:rFonts w:hint="eastAsia"/>
            <w:noProof/>
          </w:rPr>
          <w:t>操作控制系统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_Toc278267752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53" w:history="1">
        <w:r w:rsidRPr="009345DF">
          <w:rPr>
            <w:rStyle w:val="a6"/>
            <w:noProof/>
          </w:rPr>
          <w:t xml:space="preserve">3.3 </w:t>
        </w:r>
        <w:r w:rsidRPr="009345DF">
          <w:rPr>
            <w:rStyle w:val="a6"/>
            <w:rFonts w:hint="eastAsia"/>
            <w:noProof/>
          </w:rPr>
          <w:t>调压阀和压力表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_Toc278267753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10"/>
        <w:tabs>
          <w:tab w:val="right" w:leader="dot" w:pos="6114"/>
        </w:tabs>
        <w:rPr>
          <w:b w:val="0"/>
          <w:bCs w:val="0"/>
          <w:caps w:val="0"/>
          <w:noProof/>
          <w:sz w:val="21"/>
          <w:szCs w:val="24"/>
        </w:rPr>
      </w:pPr>
      <w:hyperlink w:anchor="_Toc278267754" w:history="1">
        <w:r w:rsidRPr="009345DF">
          <w:rPr>
            <w:rStyle w:val="a6"/>
            <w:noProof/>
          </w:rPr>
          <w:t xml:space="preserve">4 </w:t>
        </w:r>
        <w:r w:rsidRPr="009345DF">
          <w:rPr>
            <w:rStyle w:val="a6"/>
            <w:rFonts w:hint="eastAsia"/>
            <w:noProof/>
          </w:rPr>
          <w:t>操作使用步骤及注意事项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_Toc278267754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55" w:history="1">
        <w:r w:rsidRPr="009345DF">
          <w:rPr>
            <w:rStyle w:val="a6"/>
            <w:noProof/>
          </w:rPr>
          <w:t xml:space="preserve">4.1 </w:t>
        </w:r>
        <w:r w:rsidRPr="009345DF">
          <w:rPr>
            <w:rStyle w:val="a6"/>
            <w:rFonts w:hint="eastAsia"/>
            <w:noProof/>
          </w:rPr>
          <w:t>拆箱与安装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_Toc278267755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56" w:history="1">
        <w:r w:rsidRPr="009345DF">
          <w:rPr>
            <w:rStyle w:val="a6"/>
            <w:noProof/>
          </w:rPr>
          <w:t xml:space="preserve">4.2 </w:t>
        </w:r>
        <w:r w:rsidRPr="009345DF">
          <w:rPr>
            <w:rStyle w:val="a6"/>
            <w:rFonts w:hint="eastAsia"/>
            <w:noProof/>
          </w:rPr>
          <w:t>试机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_Toc278267756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57" w:history="1">
        <w:r w:rsidRPr="009345DF">
          <w:rPr>
            <w:rStyle w:val="a6"/>
            <w:noProof/>
          </w:rPr>
          <w:t xml:space="preserve">4.3 </w:t>
        </w:r>
        <w:r w:rsidRPr="009345DF">
          <w:rPr>
            <w:rStyle w:val="a6"/>
            <w:rFonts w:hint="eastAsia"/>
            <w:noProof/>
          </w:rPr>
          <w:t>系统设置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_Toc278267757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58" w:history="1">
        <w:r w:rsidRPr="009345DF">
          <w:rPr>
            <w:rStyle w:val="a6"/>
            <w:noProof/>
          </w:rPr>
          <w:t xml:space="preserve">4.4 </w:t>
        </w:r>
        <w:r w:rsidRPr="009345DF">
          <w:rPr>
            <w:rStyle w:val="a6"/>
            <w:rFonts w:hint="eastAsia"/>
            <w:noProof/>
          </w:rPr>
          <w:t>点动操作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_Toc278267758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59" w:history="1">
        <w:r w:rsidRPr="009345DF">
          <w:rPr>
            <w:rStyle w:val="a6"/>
            <w:noProof/>
          </w:rPr>
          <w:t xml:space="preserve">4.5 </w:t>
        </w:r>
        <w:r w:rsidRPr="009345DF">
          <w:rPr>
            <w:rStyle w:val="a6"/>
            <w:rFonts w:hint="eastAsia"/>
            <w:noProof/>
          </w:rPr>
          <w:t>气缸进气压力调节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_Toc278267759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60" w:history="1">
        <w:r w:rsidRPr="009345DF">
          <w:rPr>
            <w:rStyle w:val="a6"/>
            <w:noProof/>
          </w:rPr>
          <w:t xml:space="preserve">4.6 </w:t>
        </w:r>
        <w:r w:rsidRPr="009345DF">
          <w:rPr>
            <w:rStyle w:val="a6"/>
            <w:rFonts w:hint="eastAsia"/>
            <w:noProof/>
          </w:rPr>
          <w:t>测试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_Toc278267760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61" w:history="1">
        <w:r w:rsidRPr="009345DF">
          <w:rPr>
            <w:rStyle w:val="a6"/>
            <w:noProof/>
          </w:rPr>
          <w:t xml:space="preserve">4.7 </w:t>
        </w:r>
        <w:r w:rsidRPr="009345DF">
          <w:rPr>
            <w:rStyle w:val="a6"/>
            <w:rFonts w:hint="eastAsia"/>
            <w:noProof/>
          </w:rPr>
          <w:t>测试数据的提取、删除和打印输出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_Toc278267761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62" w:history="1">
        <w:r w:rsidRPr="009345DF">
          <w:rPr>
            <w:rStyle w:val="a6"/>
            <w:noProof/>
          </w:rPr>
          <w:t xml:space="preserve">4.8 </w:t>
        </w:r>
        <w:r w:rsidRPr="009345DF">
          <w:rPr>
            <w:rStyle w:val="a6"/>
            <w:rFonts w:hint="eastAsia"/>
            <w:noProof/>
          </w:rPr>
          <w:t>内存数据的清除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_Toc278267762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10"/>
        <w:tabs>
          <w:tab w:val="right" w:leader="dot" w:pos="6114"/>
        </w:tabs>
        <w:rPr>
          <w:b w:val="0"/>
          <w:bCs w:val="0"/>
          <w:caps w:val="0"/>
          <w:noProof/>
          <w:sz w:val="21"/>
          <w:szCs w:val="24"/>
        </w:rPr>
      </w:pPr>
      <w:hyperlink w:anchor="_Toc278267763" w:history="1">
        <w:r w:rsidRPr="009345DF">
          <w:rPr>
            <w:rStyle w:val="a6"/>
            <w:noProof/>
          </w:rPr>
          <w:t xml:space="preserve">5 </w:t>
        </w:r>
        <w:r w:rsidRPr="009345DF">
          <w:rPr>
            <w:rStyle w:val="a6"/>
            <w:rFonts w:hint="eastAsia"/>
            <w:noProof/>
          </w:rPr>
          <w:t>维护保养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_Toc278267763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64" w:history="1">
        <w:r w:rsidRPr="009345DF">
          <w:rPr>
            <w:rStyle w:val="a6"/>
            <w:noProof/>
          </w:rPr>
          <w:t xml:space="preserve">5.1 </w:t>
        </w:r>
        <w:r w:rsidRPr="009345DF">
          <w:rPr>
            <w:rStyle w:val="a6"/>
            <w:rFonts w:hint="eastAsia"/>
            <w:noProof/>
          </w:rPr>
          <w:t>维护保养一般事项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_Toc278267764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65" w:history="1">
        <w:r w:rsidRPr="009345DF">
          <w:rPr>
            <w:rStyle w:val="a6"/>
            <w:noProof/>
          </w:rPr>
          <w:t xml:space="preserve">5.2 </w:t>
        </w:r>
        <w:r w:rsidRPr="009345DF">
          <w:rPr>
            <w:rStyle w:val="a6"/>
            <w:rFonts w:hint="eastAsia"/>
            <w:noProof/>
          </w:rPr>
          <w:t>测试系统硅油量的检查、补充和更换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_Toc278267765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66" w:history="1">
        <w:r w:rsidRPr="009345DF">
          <w:rPr>
            <w:rStyle w:val="a6"/>
            <w:noProof/>
          </w:rPr>
          <w:t xml:space="preserve">5.3 </w:t>
        </w:r>
        <w:r w:rsidRPr="009345DF">
          <w:rPr>
            <w:rStyle w:val="a6"/>
            <w:rFonts w:hint="eastAsia"/>
            <w:noProof/>
          </w:rPr>
          <w:t>胶膜阻力的检查和胶膜更换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_Toc278267766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10"/>
        <w:tabs>
          <w:tab w:val="right" w:leader="dot" w:pos="6114"/>
        </w:tabs>
        <w:rPr>
          <w:b w:val="0"/>
          <w:bCs w:val="0"/>
          <w:caps w:val="0"/>
          <w:noProof/>
          <w:sz w:val="21"/>
          <w:szCs w:val="24"/>
        </w:rPr>
      </w:pPr>
      <w:hyperlink w:anchor="_Toc278267767" w:history="1">
        <w:r w:rsidRPr="009345DF">
          <w:rPr>
            <w:rStyle w:val="a6"/>
            <w:noProof/>
          </w:rPr>
          <w:t xml:space="preserve">6 </w:t>
        </w:r>
        <w:r w:rsidRPr="009345DF">
          <w:rPr>
            <w:rStyle w:val="a6"/>
            <w:rFonts w:hint="eastAsia"/>
            <w:noProof/>
          </w:rPr>
          <w:t>故障排除与维修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_Toc278267767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68" w:history="1">
        <w:r w:rsidRPr="009345DF">
          <w:rPr>
            <w:rStyle w:val="a6"/>
            <w:noProof/>
          </w:rPr>
          <w:t xml:space="preserve">6.1 </w:t>
        </w:r>
        <w:r w:rsidRPr="009345DF">
          <w:rPr>
            <w:rStyle w:val="a6"/>
            <w:rFonts w:hint="eastAsia"/>
            <w:noProof/>
          </w:rPr>
          <w:t>机械系统一般性故障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_Toc278267768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20"/>
        <w:tabs>
          <w:tab w:val="right" w:leader="dot" w:pos="6114"/>
        </w:tabs>
        <w:rPr>
          <w:smallCaps w:val="0"/>
          <w:noProof/>
          <w:sz w:val="21"/>
          <w:szCs w:val="24"/>
        </w:rPr>
      </w:pPr>
      <w:hyperlink w:anchor="_Toc278267769" w:history="1">
        <w:r w:rsidRPr="009345DF">
          <w:rPr>
            <w:rStyle w:val="a6"/>
            <w:noProof/>
          </w:rPr>
          <w:t xml:space="preserve">6.2 </w:t>
        </w:r>
        <w:r w:rsidRPr="009345DF">
          <w:rPr>
            <w:rStyle w:val="a6"/>
            <w:rFonts w:hint="eastAsia"/>
            <w:noProof/>
          </w:rPr>
          <w:t>测控系统一般性故障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_Toc278267769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925DA" w:rsidRDefault="00B925DA">
      <w:pPr>
        <w:pStyle w:val="10"/>
        <w:tabs>
          <w:tab w:val="right" w:leader="dot" w:pos="6114"/>
        </w:tabs>
        <w:rPr>
          <w:b w:val="0"/>
          <w:bCs w:val="0"/>
          <w:caps w:val="0"/>
          <w:noProof/>
          <w:sz w:val="21"/>
          <w:szCs w:val="24"/>
        </w:rPr>
      </w:pPr>
      <w:hyperlink w:anchor="_Toc278267770" w:history="1">
        <w:r w:rsidRPr="009345DF">
          <w:rPr>
            <w:rStyle w:val="a6"/>
            <w:noProof/>
          </w:rPr>
          <w:t xml:space="preserve">7 </w:t>
        </w:r>
        <w:r w:rsidRPr="009345DF">
          <w:rPr>
            <w:rStyle w:val="a6"/>
            <w:rFonts w:hint="eastAsia"/>
            <w:noProof/>
          </w:rPr>
          <w:t>仪器外形图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_Toc278267770 \h </w:instrText>
        </w:r>
        <w:r w:rsidR="001147E6">
          <w:rPr>
            <w:noProof/>
          </w:rPr>
        </w:r>
        <w:r>
          <w:rPr>
            <w:noProof/>
            <w:webHidden/>
          </w:rPr>
          <w:fldChar w:fldCharType="separate"/>
        </w:r>
        <w:r w:rsidR="00651EA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3183E" w:rsidRDefault="0043183E" w:rsidP="00CF757E">
      <w:pPr>
        <w:spacing w:line="280" w:lineRule="exact"/>
        <w:rPr>
          <w:rFonts w:hint="eastAsia"/>
        </w:rPr>
        <w:sectPr w:rsidR="004318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oddPage"/>
          <w:pgSz w:w="8392" w:h="11907" w:code="11"/>
          <w:pgMar w:top="1134" w:right="1134" w:bottom="1134" w:left="1134" w:header="851" w:footer="851" w:gutter="0"/>
          <w:pgNumType w:fmt="lowerRoman" w:start="1"/>
          <w:cols w:space="425"/>
          <w:docGrid w:type="linesAndChars" w:linePitch="381"/>
        </w:sectPr>
      </w:pPr>
      <w:r>
        <w:fldChar w:fldCharType="end"/>
      </w:r>
    </w:p>
    <w:p w:rsidR="0043183E" w:rsidRDefault="0043183E" w:rsidP="001D5710">
      <w:pPr>
        <w:pStyle w:val="1"/>
        <w:rPr>
          <w:rFonts w:hint="eastAsia"/>
        </w:rPr>
      </w:pPr>
      <w:bookmarkStart w:id="0" w:name="_Toc42912681"/>
      <w:bookmarkStart w:id="1" w:name="_Toc278267746"/>
      <w:r>
        <w:rPr>
          <w:rFonts w:hint="eastAsia"/>
        </w:rPr>
        <w:lastRenderedPageBreak/>
        <w:t xml:space="preserve">1 </w:t>
      </w:r>
      <w:r>
        <w:rPr>
          <w:rFonts w:hint="eastAsia"/>
        </w:rPr>
        <w:t>概述</w:t>
      </w:r>
      <w:bookmarkEnd w:id="0"/>
      <w:bookmarkEnd w:id="1"/>
    </w:p>
    <w:p w:rsidR="0043183E" w:rsidRDefault="0043183E" w:rsidP="00A377B2">
      <w:pPr>
        <w:ind w:firstLineChars="200" w:firstLine="404"/>
        <w:rPr>
          <w:rFonts w:hint="eastAsia"/>
        </w:rPr>
      </w:pPr>
      <w:r>
        <w:rPr>
          <w:rFonts w:hint="eastAsia"/>
          <w:spacing w:val="-4"/>
        </w:rPr>
        <w:t>DCP</w:t>
      </w:r>
      <w:r>
        <w:rPr>
          <w:rFonts w:hint="eastAsia"/>
          <w:spacing w:val="-4"/>
        </w:rPr>
        <w:t>－</w:t>
      </w:r>
      <w:r>
        <w:rPr>
          <w:rFonts w:hint="eastAsia"/>
          <w:spacing w:val="-4"/>
        </w:rPr>
        <w:t>NPY5600</w:t>
      </w:r>
      <w:r>
        <w:rPr>
          <w:rFonts w:hint="eastAsia"/>
          <w:spacing w:val="-4"/>
        </w:rPr>
        <w:t>型电脑测控纸板耐破度仪</w:t>
      </w:r>
      <w:r>
        <w:rPr>
          <w:rFonts w:hint="eastAsia"/>
        </w:rPr>
        <w:t>（以下简称仪器）是纸板耐破强度性能检测的基本仪器，其各项性能参数和技术指标符合</w:t>
      </w:r>
      <w:r>
        <w:rPr>
          <w:rFonts w:hint="eastAsia"/>
        </w:rPr>
        <w:t>ISO2759</w:t>
      </w:r>
      <w:r>
        <w:rPr>
          <w:rFonts w:hint="eastAsia"/>
        </w:rPr>
        <w:t>《纸板—耐破度的测定》、</w:t>
      </w:r>
      <w:r>
        <w:rPr>
          <w:rFonts w:hint="eastAsia"/>
        </w:rPr>
        <w:t>GB/T1539</w:t>
      </w:r>
      <w:r>
        <w:rPr>
          <w:rFonts w:hint="eastAsia"/>
        </w:rPr>
        <w:t>《纸板</w:t>
      </w:r>
      <w:r w:rsidR="00A377B2">
        <w:rPr>
          <w:rFonts w:hint="eastAsia"/>
        </w:rPr>
        <w:t xml:space="preserve"> </w:t>
      </w:r>
      <w:r>
        <w:rPr>
          <w:rFonts w:hint="eastAsia"/>
        </w:rPr>
        <w:t>耐破度的测定》等标准规定，适用于各类纸板的耐破强度试验。</w:t>
      </w:r>
    </w:p>
    <w:p w:rsidR="00A377B2" w:rsidRPr="00A377B2" w:rsidRDefault="00A377B2" w:rsidP="00A377B2">
      <w:pPr>
        <w:ind w:firstLineChars="200" w:firstLine="420"/>
        <w:rPr>
          <w:rFonts w:hint="eastAsia"/>
        </w:rPr>
      </w:pPr>
      <w:r>
        <w:rPr>
          <w:rFonts w:hint="eastAsia"/>
        </w:rPr>
        <w:t>根据</w:t>
      </w:r>
      <w:r>
        <w:rPr>
          <w:rFonts w:hint="eastAsia"/>
        </w:rPr>
        <w:t>GB/T 1539</w:t>
      </w:r>
      <w:r>
        <w:rPr>
          <w:rFonts w:hint="eastAsia"/>
        </w:rPr>
        <w:t>－</w:t>
      </w:r>
      <w:r>
        <w:rPr>
          <w:rFonts w:hint="eastAsia"/>
        </w:rPr>
        <w:t>2007</w:t>
      </w:r>
      <w:r>
        <w:rPr>
          <w:rFonts w:hint="eastAsia"/>
        </w:rPr>
        <w:t>最新国家标准规定，仪器新增夹持压力实时测量显示系统，夹持压力调节更准确可靠。</w:t>
      </w:r>
    </w:p>
    <w:p w:rsidR="0043183E" w:rsidRDefault="0043183E" w:rsidP="001D5710">
      <w:pPr>
        <w:pStyle w:val="1"/>
        <w:rPr>
          <w:rFonts w:hint="eastAsia"/>
        </w:rPr>
      </w:pPr>
      <w:bookmarkStart w:id="2" w:name="_Toc42912682"/>
      <w:bookmarkStart w:id="3" w:name="_Toc278267747"/>
      <w:r>
        <w:rPr>
          <w:rFonts w:hint="eastAsia"/>
        </w:rPr>
        <w:t xml:space="preserve">2 </w:t>
      </w:r>
      <w:r>
        <w:rPr>
          <w:rFonts w:hint="eastAsia"/>
        </w:rPr>
        <w:t>主要技术特性</w:t>
      </w:r>
      <w:bookmarkEnd w:id="2"/>
      <w:bookmarkEnd w:id="3"/>
    </w:p>
    <w:p w:rsidR="0043183E" w:rsidRDefault="0043183E" w:rsidP="009E659A">
      <w:pPr>
        <w:pStyle w:val="2"/>
        <w:rPr>
          <w:rFonts w:hint="eastAsia"/>
        </w:rPr>
      </w:pPr>
      <w:bookmarkStart w:id="4" w:name="_Toc42912683"/>
      <w:bookmarkStart w:id="5" w:name="_Toc278267748"/>
      <w:r>
        <w:rPr>
          <w:rFonts w:hint="eastAsia"/>
        </w:rPr>
        <w:t xml:space="preserve">2.1 </w:t>
      </w:r>
      <w:r>
        <w:rPr>
          <w:rFonts w:hint="eastAsia"/>
        </w:rPr>
        <w:t>仪器主要技术参数</w:t>
      </w:r>
      <w:bookmarkEnd w:id="4"/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210"/>
        <w:gridCol w:w="1120"/>
        <w:gridCol w:w="1876"/>
        <w:gridCol w:w="2015"/>
      </w:tblGrid>
      <w:tr w:rsidR="0043183E">
        <w:trPr>
          <w:cantSplit/>
          <w:trHeight w:val="712"/>
        </w:trPr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:rsidR="0043183E" w:rsidRDefault="0043183E" w:rsidP="00A377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43183E" w:rsidRDefault="0043183E" w:rsidP="00A377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标</w:t>
            </w:r>
          </w:p>
        </w:tc>
      </w:tr>
      <w:tr w:rsidR="0043183E">
        <w:trPr>
          <w:cantSplit/>
        </w:trPr>
        <w:tc>
          <w:tcPr>
            <w:tcW w:w="2240" w:type="dxa"/>
            <w:gridSpan w:val="3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测量范围</w:t>
            </w:r>
          </w:p>
        </w:tc>
        <w:tc>
          <w:tcPr>
            <w:tcW w:w="3891" w:type="dxa"/>
            <w:gridSpan w:val="2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5600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kPa</w:t>
            </w:r>
          </w:p>
        </w:tc>
      </w:tr>
      <w:tr w:rsidR="0043183E">
        <w:tc>
          <w:tcPr>
            <w:tcW w:w="2240" w:type="dxa"/>
            <w:gridSpan w:val="3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分辨力</w:t>
            </w:r>
          </w:p>
        </w:tc>
        <w:tc>
          <w:tcPr>
            <w:tcW w:w="3891" w:type="dxa"/>
            <w:gridSpan w:val="2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1kPa</w:t>
            </w:r>
          </w:p>
        </w:tc>
      </w:tr>
      <w:tr w:rsidR="0043183E">
        <w:trPr>
          <w:cantSplit/>
          <w:trHeight w:val="190"/>
        </w:trPr>
        <w:tc>
          <w:tcPr>
            <w:tcW w:w="910" w:type="dxa"/>
            <w:vMerge w:val="restart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值</w:t>
            </w:r>
          </w:p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准确度</w:t>
            </w:r>
          </w:p>
        </w:tc>
        <w:tc>
          <w:tcPr>
            <w:tcW w:w="1330" w:type="dxa"/>
            <w:gridSpan w:val="2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示值误差</w:t>
            </w:r>
          </w:p>
        </w:tc>
        <w:tc>
          <w:tcPr>
            <w:tcW w:w="3891" w:type="dxa"/>
            <w:gridSpan w:val="2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3%</w:t>
            </w:r>
          </w:p>
        </w:tc>
      </w:tr>
      <w:tr w:rsidR="0043183E">
        <w:trPr>
          <w:cantSplit/>
          <w:trHeight w:val="190"/>
        </w:trPr>
        <w:tc>
          <w:tcPr>
            <w:tcW w:w="910" w:type="dxa"/>
            <w:vMerge/>
            <w:vAlign w:val="center"/>
          </w:tcPr>
          <w:p w:rsidR="0043183E" w:rsidRDefault="0043183E">
            <w:pPr>
              <w:rPr>
                <w:rFonts w:hint="eastAsi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示值变动性</w:t>
            </w:r>
          </w:p>
        </w:tc>
        <w:tc>
          <w:tcPr>
            <w:tcW w:w="3891" w:type="dxa"/>
            <w:gridSpan w:val="2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≤</w:t>
            </w:r>
            <w:r w:rsidR="00A377B2">
              <w:rPr>
                <w:rFonts w:hint="eastAsia"/>
              </w:rPr>
              <w:t>3</w:t>
            </w:r>
            <w:r>
              <w:rPr>
                <w:rFonts w:hint="eastAsia"/>
              </w:rPr>
              <w:t>%</w:t>
            </w:r>
          </w:p>
        </w:tc>
      </w:tr>
      <w:tr w:rsidR="0043183E">
        <w:trPr>
          <w:cantSplit/>
        </w:trPr>
        <w:tc>
          <w:tcPr>
            <w:tcW w:w="2240" w:type="dxa"/>
            <w:gridSpan w:val="3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加压（送油）速度</w:t>
            </w:r>
          </w:p>
        </w:tc>
        <w:tc>
          <w:tcPr>
            <w:tcW w:w="3891" w:type="dxa"/>
            <w:gridSpan w:val="2"/>
            <w:vAlign w:val="center"/>
          </w:tcPr>
          <w:p w:rsidR="0043183E" w:rsidRDefault="00084542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3183E">
              <w:t>175</w:t>
            </w:r>
            <w:r w:rsidR="0043183E">
              <w:rPr>
                <w:position w:val="-4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65pt;height:12.25pt" o:ole="">
                  <v:imagedata r:id="rId13" o:title=""/>
                </v:shape>
                <o:OLEObject Type="Embed" ProgID="Equation.3" ShapeID="_x0000_i1025" DrawAspect="Content" ObjectID="_1366712749" r:id="rId14"/>
              </w:object>
            </w:r>
            <w:r w:rsidR="0043183E">
              <w:t>15</w:t>
            </w:r>
            <w:r>
              <w:rPr>
                <w:rFonts w:hint="eastAsia"/>
              </w:rPr>
              <w:t>）</w:t>
            </w:r>
            <w:r w:rsidR="0043183E">
              <w:t>ml/min</w:t>
            </w:r>
          </w:p>
        </w:tc>
      </w:tr>
      <w:tr w:rsidR="0043183E">
        <w:trPr>
          <w:cantSplit/>
        </w:trPr>
        <w:tc>
          <w:tcPr>
            <w:tcW w:w="2240" w:type="dxa"/>
            <w:gridSpan w:val="3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试样夹环几何尺寸</w:t>
            </w:r>
          </w:p>
        </w:tc>
        <w:tc>
          <w:tcPr>
            <w:tcW w:w="3891" w:type="dxa"/>
            <w:gridSpan w:val="2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符合</w:t>
            </w:r>
            <w:r>
              <w:rPr>
                <w:rFonts w:hint="eastAsia"/>
              </w:rPr>
              <w:t>GB/T1539</w:t>
            </w:r>
          </w:p>
        </w:tc>
      </w:tr>
      <w:tr w:rsidR="0043183E">
        <w:trPr>
          <w:cantSplit/>
        </w:trPr>
        <w:tc>
          <w:tcPr>
            <w:tcW w:w="910" w:type="dxa"/>
            <w:vMerge w:val="restart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胶膜</w:t>
            </w:r>
          </w:p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阻力</w:t>
            </w:r>
          </w:p>
        </w:tc>
        <w:tc>
          <w:tcPr>
            <w:tcW w:w="1330" w:type="dxa"/>
            <w:gridSpan w:val="2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凸起高度</w:t>
            </w:r>
          </w:p>
        </w:tc>
        <w:tc>
          <w:tcPr>
            <w:tcW w:w="1876" w:type="dxa"/>
            <w:vAlign w:val="center"/>
          </w:tcPr>
          <w:p w:rsidR="0043183E" w:rsidRDefault="0043183E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10mm</w:t>
              </w:r>
            </w:smartTag>
          </w:p>
        </w:tc>
        <w:tc>
          <w:tcPr>
            <w:tcW w:w="2015" w:type="dxa"/>
            <w:vAlign w:val="center"/>
          </w:tcPr>
          <w:p w:rsidR="0043183E" w:rsidRDefault="0043183E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18mm</w:t>
              </w:r>
            </w:smartTag>
          </w:p>
        </w:tc>
      </w:tr>
      <w:tr w:rsidR="0043183E">
        <w:trPr>
          <w:cantSplit/>
        </w:trPr>
        <w:tc>
          <w:tcPr>
            <w:tcW w:w="910" w:type="dxa"/>
            <w:vMerge/>
            <w:vAlign w:val="center"/>
          </w:tcPr>
          <w:p w:rsidR="0043183E" w:rsidRDefault="0043183E">
            <w:pPr>
              <w:rPr>
                <w:rFonts w:hint="eastAsi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胶膜阻力值</w:t>
            </w:r>
          </w:p>
        </w:tc>
        <w:tc>
          <w:tcPr>
            <w:tcW w:w="1876" w:type="dxa"/>
            <w:tcMar>
              <w:left w:w="0" w:type="dxa"/>
              <w:right w:w="0" w:type="dxa"/>
            </w:tcMar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170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220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kPa</w:t>
            </w:r>
          </w:p>
        </w:tc>
        <w:tc>
          <w:tcPr>
            <w:tcW w:w="2015" w:type="dxa"/>
            <w:tcMar>
              <w:left w:w="0" w:type="dxa"/>
              <w:right w:w="0" w:type="dxa"/>
            </w:tcMar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kPa</w:t>
            </w:r>
          </w:p>
        </w:tc>
      </w:tr>
      <w:tr w:rsidR="0043183E">
        <w:trPr>
          <w:cantSplit/>
        </w:trPr>
        <w:tc>
          <w:tcPr>
            <w:tcW w:w="2240" w:type="dxa"/>
            <w:gridSpan w:val="3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试样夹持力</w:t>
            </w:r>
          </w:p>
        </w:tc>
        <w:tc>
          <w:tcPr>
            <w:tcW w:w="3891" w:type="dxa"/>
            <w:gridSpan w:val="2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kPa</w:t>
            </w:r>
            <w:r>
              <w:rPr>
                <w:rFonts w:hint="eastAsia"/>
              </w:rPr>
              <w:t>（可调节）</w:t>
            </w:r>
          </w:p>
        </w:tc>
      </w:tr>
      <w:tr w:rsidR="0043183E">
        <w:tc>
          <w:tcPr>
            <w:tcW w:w="2240" w:type="dxa"/>
            <w:gridSpan w:val="3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测试系统密封性</w:t>
            </w:r>
          </w:p>
        </w:tc>
        <w:tc>
          <w:tcPr>
            <w:tcW w:w="3891" w:type="dxa"/>
            <w:gridSpan w:val="2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1min</w:t>
            </w:r>
            <w:r>
              <w:rPr>
                <w:rFonts w:hint="eastAsia"/>
              </w:rPr>
              <w:t>内压降＜</w:t>
            </w:r>
            <w:r>
              <w:rPr>
                <w:rFonts w:hint="eastAsia"/>
              </w:rPr>
              <w:t>10%Pmax</w:t>
            </w:r>
          </w:p>
        </w:tc>
      </w:tr>
      <w:tr w:rsidR="0043183E">
        <w:tc>
          <w:tcPr>
            <w:tcW w:w="2240" w:type="dxa"/>
            <w:gridSpan w:val="3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整机质量</w:t>
            </w:r>
          </w:p>
        </w:tc>
        <w:tc>
          <w:tcPr>
            <w:tcW w:w="3891" w:type="dxa"/>
            <w:gridSpan w:val="2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约</w:t>
            </w:r>
            <w:r w:rsidR="00931176">
              <w:rPr>
                <w:rFonts w:hint="eastAsia"/>
              </w:rPr>
              <w:t>38</w:t>
            </w:r>
            <w:r>
              <w:rPr>
                <w:rFonts w:hint="eastAsia"/>
              </w:rPr>
              <w:t>kg</w:t>
            </w:r>
          </w:p>
        </w:tc>
      </w:tr>
      <w:tr w:rsidR="0043183E">
        <w:trPr>
          <w:cantSplit/>
        </w:trPr>
        <w:tc>
          <w:tcPr>
            <w:tcW w:w="2240" w:type="dxa"/>
            <w:gridSpan w:val="3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夹环夹持压力设定</w:t>
            </w:r>
          </w:p>
        </w:tc>
        <w:tc>
          <w:tcPr>
            <w:tcW w:w="3891" w:type="dxa"/>
            <w:gridSpan w:val="2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按</w:t>
            </w:r>
            <w:r>
              <w:rPr>
                <w:rFonts w:hint="eastAsia"/>
              </w:rPr>
              <w:t>GB/T1539-2007</w:t>
            </w:r>
            <w:r>
              <w:rPr>
                <w:rFonts w:hint="eastAsia"/>
              </w:rPr>
              <w:t>规定</w:t>
            </w:r>
          </w:p>
        </w:tc>
      </w:tr>
      <w:tr w:rsidR="00261B48">
        <w:trPr>
          <w:cantSplit/>
        </w:trPr>
        <w:tc>
          <w:tcPr>
            <w:tcW w:w="2240" w:type="dxa"/>
            <w:gridSpan w:val="3"/>
            <w:vAlign w:val="center"/>
          </w:tcPr>
          <w:p w:rsidR="00261B48" w:rsidRDefault="00261B48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液晶屏显示寿命</w:t>
            </w:r>
          </w:p>
        </w:tc>
        <w:tc>
          <w:tcPr>
            <w:tcW w:w="3891" w:type="dxa"/>
            <w:gridSpan w:val="2"/>
            <w:vAlign w:val="center"/>
          </w:tcPr>
          <w:p w:rsidR="00261B48" w:rsidRDefault="00261B48">
            <w:pPr>
              <w:rPr>
                <w:rFonts w:hint="eastAsia"/>
              </w:rPr>
            </w:pP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万小时</w:t>
            </w:r>
          </w:p>
        </w:tc>
      </w:tr>
      <w:tr w:rsidR="00261B48">
        <w:trPr>
          <w:cantSplit/>
        </w:trPr>
        <w:tc>
          <w:tcPr>
            <w:tcW w:w="2240" w:type="dxa"/>
            <w:gridSpan w:val="3"/>
            <w:vAlign w:val="center"/>
          </w:tcPr>
          <w:p w:rsidR="00261B48" w:rsidRDefault="00261B48">
            <w:pPr>
              <w:rPr>
                <w:rFonts w:hint="eastAsia"/>
              </w:rPr>
            </w:pPr>
            <w:r>
              <w:rPr>
                <w:rFonts w:hint="eastAsia"/>
              </w:rPr>
              <w:t>触摸屏有效触摸次数</w:t>
            </w:r>
          </w:p>
        </w:tc>
        <w:tc>
          <w:tcPr>
            <w:tcW w:w="3891" w:type="dxa"/>
            <w:gridSpan w:val="2"/>
            <w:vAlign w:val="center"/>
          </w:tcPr>
          <w:p w:rsidR="00261B48" w:rsidRDefault="00261B48">
            <w:pPr>
              <w:rPr>
                <w:rFonts w:hint="eastAsia"/>
              </w:rPr>
            </w:pP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万次</w:t>
            </w:r>
          </w:p>
        </w:tc>
      </w:tr>
      <w:tr w:rsidR="0043183E">
        <w:trPr>
          <w:cantSplit/>
          <w:trHeight w:val="380"/>
        </w:trPr>
        <w:tc>
          <w:tcPr>
            <w:tcW w:w="1120" w:type="dxa"/>
            <w:gridSpan w:val="2"/>
            <w:vMerge w:val="restart"/>
            <w:vAlign w:val="center"/>
          </w:tcPr>
          <w:p w:rsidR="0043183E" w:rsidRDefault="0043183E" w:rsidP="0059105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配用空气压缩机</w:t>
            </w:r>
          </w:p>
        </w:tc>
        <w:tc>
          <w:tcPr>
            <w:tcW w:w="1120" w:type="dxa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排气量</w:t>
            </w:r>
          </w:p>
        </w:tc>
        <w:tc>
          <w:tcPr>
            <w:tcW w:w="3891" w:type="dxa"/>
            <w:gridSpan w:val="2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0.02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0.3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/min</w:t>
            </w:r>
          </w:p>
        </w:tc>
      </w:tr>
      <w:tr w:rsidR="0043183E">
        <w:trPr>
          <w:cantSplit/>
          <w:trHeight w:val="379"/>
        </w:trPr>
        <w:tc>
          <w:tcPr>
            <w:tcW w:w="1120" w:type="dxa"/>
            <w:gridSpan w:val="2"/>
            <w:vMerge/>
            <w:vAlign w:val="center"/>
          </w:tcPr>
          <w:p w:rsidR="0043183E" w:rsidRDefault="0043183E">
            <w:pPr>
              <w:rPr>
                <w:rFonts w:hint="eastAsia"/>
              </w:rPr>
            </w:pPr>
          </w:p>
        </w:tc>
        <w:tc>
          <w:tcPr>
            <w:tcW w:w="1120" w:type="dxa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额定压力</w:t>
            </w:r>
          </w:p>
        </w:tc>
        <w:tc>
          <w:tcPr>
            <w:tcW w:w="3891" w:type="dxa"/>
            <w:gridSpan w:val="2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0.7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MPa</w:t>
            </w:r>
          </w:p>
        </w:tc>
      </w:tr>
    </w:tbl>
    <w:p w:rsidR="0043183E" w:rsidRDefault="0043183E" w:rsidP="00B925DA">
      <w:pPr>
        <w:pStyle w:val="2"/>
        <w:rPr>
          <w:rFonts w:hint="eastAsia"/>
        </w:rPr>
      </w:pPr>
      <w:bookmarkStart w:id="6" w:name="_Toc42912685"/>
      <w:bookmarkStart w:id="7" w:name="_Toc42912684"/>
      <w:bookmarkStart w:id="8" w:name="_Toc278267749"/>
      <w:r>
        <w:rPr>
          <w:rFonts w:hint="eastAsia"/>
        </w:rPr>
        <w:t xml:space="preserve">2.2 </w:t>
      </w:r>
      <w:r>
        <w:rPr>
          <w:rFonts w:hint="eastAsia"/>
        </w:rPr>
        <w:t>仪器正常工作的环境条件</w:t>
      </w:r>
      <w:bookmarkEnd w:id="7"/>
      <w:bookmarkEnd w:id="8"/>
    </w:p>
    <w:p w:rsidR="0043183E" w:rsidRDefault="0043183E" w:rsidP="009801CC">
      <w:pPr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</w:rPr>
          <w:t>2.2.1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室温：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>
          <w:rPr>
            <w:rFonts w:hint="eastAsia"/>
          </w:rPr>
          <w:t>20</w:t>
        </w:r>
        <w:r>
          <w:rPr>
            <w:rFonts w:hint="eastAsia"/>
          </w:rPr>
          <w:t>℃</w:t>
        </w:r>
      </w:smartTag>
      <w:r>
        <w:rPr>
          <w:rFonts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℃"/>
        </w:smartTagPr>
        <w:r>
          <w:rPr>
            <w:rFonts w:hint="eastAsia"/>
          </w:rPr>
          <w:t>10</w:t>
        </w:r>
        <w:r>
          <w:rPr>
            <w:rFonts w:hint="eastAsia"/>
          </w:rPr>
          <w:t>℃</w:t>
        </w:r>
      </w:smartTag>
      <w:r>
        <w:rPr>
          <w:rFonts w:hint="eastAsia"/>
        </w:rPr>
        <w:t>。</w:t>
      </w:r>
    </w:p>
    <w:p w:rsidR="0043183E" w:rsidRDefault="0043183E" w:rsidP="009801CC">
      <w:pPr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</w:rPr>
          <w:t>2.2.2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电源：</w:t>
      </w:r>
      <w:r>
        <w:rPr>
          <w:rFonts w:hint="eastAsia"/>
        </w:rPr>
        <w:t>AC220V</w:t>
      </w:r>
      <w:r>
        <w:rPr>
          <w:rFonts w:hint="eastAsia"/>
        </w:rPr>
        <w:t>±</w:t>
      </w:r>
      <w:r>
        <w:rPr>
          <w:rFonts w:hint="eastAsia"/>
        </w:rPr>
        <w:t>22V</w:t>
      </w:r>
      <w:r>
        <w:rPr>
          <w:rFonts w:hint="eastAsia"/>
        </w:rPr>
        <w:t>，</w:t>
      </w:r>
      <w:r>
        <w:rPr>
          <w:rFonts w:hint="eastAsia"/>
        </w:rPr>
        <w:t>50Hz</w:t>
      </w:r>
      <w:r>
        <w:rPr>
          <w:rFonts w:hint="eastAsia"/>
        </w:rPr>
        <w:t>，最大电流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>
          <w:rPr>
            <w:rFonts w:hint="eastAsia"/>
          </w:rPr>
          <w:t>5A</w:t>
        </w:r>
      </w:smartTag>
      <w:r>
        <w:rPr>
          <w:rFonts w:hint="eastAsia"/>
        </w:rPr>
        <w:t>，电源应可靠接地</w:t>
      </w:r>
      <w:r w:rsidR="00A377B2">
        <w:rPr>
          <w:rFonts w:hint="eastAsia"/>
        </w:rPr>
        <w:t>。</w:t>
      </w:r>
      <w:r>
        <w:rPr>
          <w:rFonts w:hint="eastAsia"/>
        </w:rPr>
        <w:t>如电源电压波动超出上述范围</w:t>
      </w:r>
      <w:r w:rsidR="00A377B2">
        <w:rPr>
          <w:rFonts w:hint="eastAsia"/>
        </w:rPr>
        <w:t>，</w:t>
      </w:r>
      <w:r>
        <w:rPr>
          <w:rFonts w:hint="eastAsia"/>
        </w:rPr>
        <w:t>则应使用电源稳压器。</w:t>
      </w:r>
    </w:p>
    <w:p w:rsidR="0043183E" w:rsidRDefault="0043183E" w:rsidP="009801CC">
      <w:pPr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</w:rPr>
          <w:t>2.2.3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工作环境清洁，无强磁场和震动源，工作台平整稳固。</w:t>
      </w:r>
    </w:p>
    <w:p w:rsidR="0043183E" w:rsidRDefault="0043183E" w:rsidP="001D5710">
      <w:pPr>
        <w:pStyle w:val="1"/>
        <w:rPr>
          <w:rFonts w:hint="eastAsia"/>
        </w:rPr>
      </w:pPr>
      <w:bookmarkStart w:id="9" w:name="_Toc278267750"/>
      <w:r>
        <w:rPr>
          <w:rFonts w:hint="eastAsia"/>
        </w:rPr>
        <w:t xml:space="preserve">3 </w:t>
      </w:r>
      <w:r>
        <w:rPr>
          <w:rFonts w:hint="eastAsia"/>
        </w:rPr>
        <w:t>操作控制系统功能概述</w:t>
      </w:r>
      <w:bookmarkEnd w:id="6"/>
      <w:bookmarkEnd w:id="9"/>
    </w:p>
    <w:p w:rsidR="0043183E" w:rsidRDefault="0043183E" w:rsidP="009E659A">
      <w:pPr>
        <w:pStyle w:val="2"/>
        <w:rPr>
          <w:rFonts w:hint="eastAsia"/>
        </w:rPr>
      </w:pPr>
      <w:bookmarkStart w:id="10" w:name="_Toc42912686"/>
      <w:bookmarkStart w:id="11" w:name="_Toc278267751"/>
      <w:r>
        <w:rPr>
          <w:rFonts w:hint="eastAsia"/>
        </w:rPr>
        <w:t xml:space="preserve">3.1 </w:t>
      </w:r>
      <w:r>
        <w:rPr>
          <w:rFonts w:hint="eastAsia"/>
        </w:rPr>
        <w:t>电源开关</w:t>
      </w:r>
      <w:bookmarkEnd w:id="10"/>
      <w:bookmarkEnd w:id="11"/>
    </w:p>
    <w:p w:rsidR="0043183E" w:rsidRDefault="0043183E" w:rsidP="00A377B2">
      <w:pPr>
        <w:ind w:firstLineChars="200" w:firstLine="420"/>
        <w:rPr>
          <w:rFonts w:hint="eastAsia"/>
        </w:rPr>
      </w:pPr>
      <w:r>
        <w:rPr>
          <w:rFonts w:hint="eastAsia"/>
        </w:rPr>
        <w:t>位于仪器</w:t>
      </w:r>
      <w:r w:rsidR="00931176">
        <w:rPr>
          <w:rFonts w:hint="eastAsia"/>
        </w:rPr>
        <w:t>正</w:t>
      </w:r>
      <w:r>
        <w:rPr>
          <w:rFonts w:hint="eastAsia"/>
        </w:rPr>
        <w:t>面，用于控制电源通断。</w:t>
      </w:r>
    </w:p>
    <w:p w:rsidR="0043183E" w:rsidRPr="00EA0329" w:rsidRDefault="0043183E" w:rsidP="009E659A">
      <w:pPr>
        <w:pStyle w:val="2"/>
        <w:rPr>
          <w:rFonts w:hint="eastAsia"/>
        </w:rPr>
      </w:pPr>
      <w:bookmarkStart w:id="12" w:name="_Toc278267752"/>
      <w:r>
        <w:rPr>
          <w:rFonts w:hint="eastAsia"/>
        </w:rPr>
        <w:t>3.2</w:t>
      </w:r>
      <w:r w:rsidR="00EA0329" w:rsidRPr="00EA0329">
        <w:rPr>
          <w:rFonts w:hint="eastAsia"/>
        </w:rPr>
        <w:t>操作控制系统</w:t>
      </w:r>
      <w:bookmarkEnd w:id="12"/>
    </w:p>
    <w:p w:rsidR="00EA0329" w:rsidRDefault="00313CA4" w:rsidP="00EA0329">
      <w:pPr>
        <w:ind w:firstLine="420"/>
        <w:rPr>
          <w:rFonts w:hint="eastAsia"/>
        </w:rPr>
      </w:pPr>
      <w:r>
        <w:rPr>
          <w:rFonts w:hint="eastAsia"/>
        </w:rPr>
        <w:t>仪器</w:t>
      </w:r>
      <w:r w:rsidR="00EA0329">
        <w:rPr>
          <w:rFonts w:hint="eastAsia"/>
        </w:rPr>
        <w:t>操作控制系统集中布置在操作面板上，操作面板排布如下图所示：</w:t>
      </w:r>
    </w:p>
    <w:p w:rsidR="00EA0329" w:rsidRPr="00C23F2C" w:rsidRDefault="00CA38E4" w:rsidP="00EA032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881120" cy="1724025"/>
            <wp:effectExtent l="19050" t="0" r="5080" b="0"/>
            <wp:docPr id="2" name="图片 2" descr="操作面板1z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操作面板1z副本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329" w:rsidRDefault="00EA0329" w:rsidP="00EA0329">
      <w:pPr>
        <w:ind w:firstLine="420"/>
        <w:rPr>
          <w:rFonts w:hint="eastAsia"/>
        </w:rPr>
      </w:pPr>
      <w:r>
        <w:rPr>
          <w:rFonts w:hint="eastAsia"/>
        </w:rPr>
        <w:t>操作面板由左至右分别为热敏打印机、触摸式显示屏（以下简</w:t>
      </w:r>
      <w:r>
        <w:rPr>
          <w:rFonts w:hint="eastAsia"/>
        </w:rPr>
        <w:lastRenderedPageBreak/>
        <w:t>称“触屏”）、测试常用按键，具体操作详见第</w:t>
      </w:r>
      <w:r>
        <w:rPr>
          <w:rFonts w:hint="eastAsia"/>
        </w:rPr>
        <w:t>4</w:t>
      </w:r>
      <w:r>
        <w:rPr>
          <w:rFonts w:hint="eastAsia"/>
        </w:rPr>
        <w:t>章。</w:t>
      </w:r>
    </w:p>
    <w:p w:rsidR="0043183E" w:rsidRDefault="0043183E" w:rsidP="009E659A">
      <w:pPr>
        <w:pStyle w:val="2"/>
        <w:rPr>
          <w:rFonts w:hint="eastAsia"/>
        </w:rPr>
      </w:pPr>
      <w:bookmarkStart w:id="13" w:name="_Toc278267753"/>
      <w:r>
        <w:rPr>
          <w:rFonts w:hint="eastAsia"/>
        </w:rPr>
        <w:t>3.</w:t>
      </w:r>
      <w:r w:rsidR="00EA0329">
        <w:rPr>
          <w:rFonts w:hint="eastAsia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调压阀和压力表</w:t>
      </w:r>
      <w:bookmarkEnd w:id="13"/>
    </w:p>
    <w:p w:rsidR="0043183E" w:rsidRDefault="009870F0" w:rsidP="00A377B2">
      <w:pPr>
        <w:ind w:firstLineChars="200" w:firstLine="420"/>
        <w:rPr>
          <w:rFonts w:hint="eastAsia"/>
        </w:rPr>
      </w:pPr>
      <w:r>
        <w:rPr>
          <w:rFonts w:hint="eastAsia"/>
        </w:rPr>
        <w:t>分别</w:t>
      </w:r>
      <w:r w:rsidR="0043183E">
        <w:rPr>
          <w:rFonts w:hint="eastAsia"/>
        </w:rPr>
        <w:t>位于仪器右侧面</w:t>
      </w:r>
      <w:r>
        <w:rPr>
          <w:rFonts w:hint="eastAsia"/>
        </w:rPr>
        <w:t>和右侧台面</w:t>
      </w:r>
      <w:r w:rsidR="0043183E">
        <w:rPr>
          <w:rFonts w:hint="eastAsia"/>
        </w:rPr>
        <w:t>，用于调节、显示气缸的进气压力，从而调节试样夹持力。</w:t>
      </w:r>
      <w:bookmarkStart w:id="14" w:name="_Toc42912688"/>
    </w:p>
    <w:p w:rsidR="0043183E" w:rsidRDefault="0043183E" w:rsidP="001D5710">
      <w:pPr>
        <w:pStyle w:val="1"/>
        <w:rPr>
          <w:rFonts w:hint="eastAsia"/>
        </w:rPr>
      </w:pPr>
      <w:bookmarkStart w:id="15" w:name="_Toc278267754"/>
      <w:r>
        <w:rPr>
          <w:rFonts w:hint="eastAsia"/>
        </w:rPr>
        <w:t xml:space="preserve">4 </w:t>
      </w:r>
      <w:r>
        <w:rPr>
          <w:rFonts w:hint="eastAsia"/>
        </w:rPr>
        <w:t>操作使用步骤及注意事项</w:t>
      </w:r>
      <w:bookmarkEnd w:id="14"/>
      <w:bookmarkEnd w:id="15"/>
    </w:p>
    <w:p w:rsidR="0043183E" w:rsidRDefault="0043183E" w:rsidP="009E659A">
      <w:pPr>
        <w:pStyle w:val="2"/>
        <w:rPr>
          <w:rFonts w:hint="eastAsia"/>
        </w:rPr>
      </w:pPr>
      <w:bookmarkStart w:id="16" w:name="_Toc42912689"/>
      <w:bookmarkStart w:id="17" w:name="_Toc278267755"/>
      <w:r>
        <w:rPr>
          <w:rFonts w:hint="eastAsia"/>
        </w:rPr>
        <w:t xml:space="preserve">4.1 </w:t>
      </w:r>
      <w:bookmarkEnd w:id="16"/>
      <w:r>
        <w:rPr>
          <w:rFonts w:hint="eastAsia"/>
        </w:rPr>
        <w:t>拆箱与安装</w:t>
      </w:r>
      <w:bookmarkEnd w:id="17"/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4.1.1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拆开仪器包装箱上盖板，取出随机技术文件和附件。</w:t>
      </w:r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1CC">
          <w:rPr>
            <w:rFonts w:hint="eastAsia"/>
          </w:rPr>
          <w:t>4.1.2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拆下四周箱板，卸掉底板上固定仪器的螺栓，取下仪器。</w:t>
      </w:r>
    </w:p>
    <w:p w:rsidR="00313CA4" w:rsidRPr="009801CC" w:rsidRDefault="00313CA4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1CC">
          <w:rPr>
            <w:rFonts w:hint="eastAsia"/>
          </w:rPr>
          <w:t>4.1.3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去除各部的包装捆扎物，擦净油污和灰尘，将仪器置放在平整稳固的工作台面上。</w:t>
      </w:r>
    </w:p>
    <w:p w:rsidR="0043183E" w:rsidRDefault="0043183E" w:rsidP="009E659A">
      <w:pPr>
        <w:pStyle w:val="2"/>
        <w:rPr>
          <w:rFonts w:hint="eastAsia"/>
        </w:rPr>
      </w:pPr>
      <w:bookmarkStart w:id="18" w:name="_Toc42912690"/>
      <w:bookmarkStart w:id="19" w:name="_Toc278267756"/>
      <w:r>
        <w:rPr>
          <w:rFonts w:hint="eastAsia"/>
        </w:rPr>
        <w:t xml:space="preserve">4.2 </w:t>
      </w:r>
      <w:r>
        <w:rPr>
          <w:rFonts w:hint="eastAsia"/>
        </w:rPr>
        <w:t>试机</w:t>
      </w:r>
      <w:bookmarkEnd w:id="18"/>
      <w:bookmarkEnd w:id="19"/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4.2.1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卸掉注油杯上盖上的密封螺钉。</w:t>
      </w:r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4.2.2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将随机配备的进气管一端与气源连接，另一端插入仪器右侧面的进气接头。</w:t>
      </w:r>
    </w:p>
    <w:p w:rsidR="007529D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1CC">
          <w:rPr>
            <w:rFonts w:hint="eastAsia"/>
          </w:rPr>
          <w:t>4.2.3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打开电源开关，</w:t>
      </w:r>
      <w:r w:rsidR="007529DE" w:rsidRPr="009801CC">
        <w:rPr>
          <w:rFonts w:hint="eastAsia"/>
        </w:rPr>
        <w:t>触屏显示欢迎界面：</w:t>
      </w:r>
    </w:p>
    <w:p w:rsidR="0043183E" w:rsidRDefault="00CA38E4" w:rsidP="00261B48">
      <w:pPr>
        <w:pStyle w:val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54960" cy="1619250"/>
            <wp:effectExtent l="19050" t="0" r="2540" b="0"/>
            <wp:docPr id="3" name="图片 3" descr="欢迎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欢迎界面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CA4" w:rsidRPr="009801CC" w:rsidRDefault="00313CA4" w:rsidP="009801CC">
      <w:pPr>
        <w:pStyle w:val="0"/>
        <w:rPr>
          <w:rFonts w:hint="eastAsia"/>
        </w:rPr>
      </w:pPr>
      <w:r>
        <w:rPr>
          <w:rFonts w:hint="eastAsia"/>
        </w:rPr>
        <w:t xml:space="preserve">     </w:t>
      </w:r>
      <w:r w:rsidRPr="009801CC">
        <w:rPr>
          <w:rFonts w:hint="eastAsia"/>
        </w:rPr>
        <w:t>通电预热</w:t>
      </w:r>
      <w:r w:rsidRPr="009801CC">
        <w:rPr>
          <w:rFonts w:hint="eastAsia"/>
        </w:rPr>
        <w:t>30min</w:t>
      </w:r>
      <w:r w:rsidRPr="009801CC">
        <w:rPr>
          <w:rFonts w:hint="eastAsia"/>
        </w:rPr>
        <w:t>。</w:t>
      </w:r>
    </w:p>
    <w:p w:rsidR="007529DE" w:rsidRPr="009801CC" w:rsidRDefault="007529D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1CC">
          <w:rPr>
            <w:rFonts w:hint="eastAsia"/>
          </w:rPr>
          <w:t>4.2.4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点按触屏“点击进入”</w:t>
      </w:r>
      <w:r w:rsidR="003B4478" w:rsidRPr="009801CC">
        <w:rPr>
          <w:rFonts w:hint="eastAsia"/>
        </w:rPr>
        <w:t>按键</w:t>
      </w:r>
      <w:r w:rsidRPr="009801CC">
        <w:rPr>
          <w:rFonts w:hint="eastAsia"/>
        </w:rPr>
        <w:t>，进入主控界面：</w:t>
      </w:r>
    </w:p>
    <w:p w:rsidR="00C60A6A" w:rsidRPr="00C60A6A" w:rsidRDefault="00CA38E4" w:rsidP="00261B48">
      <w:pPr>
        <w:pStyle w:val="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858135" cy="1619250"/>
            <wp:effectExtent l="19050" t="0" r="0" b="0"/>
            <wp:docPr id="4" name="图片 4" descr="主控菜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主控菜单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DE" w:rsidRPr="009801CC" w:rsidRDefault="007529D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4.2.5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按以下各节介绍点按相应</w:t>
      </w:r>
      <w:r w:rsidR="003B4478" w:rsidRPr="009801CC">
        <w:rPr>
          <w:rFonts w:hint="eastAsia"/>
        </w:rPr>
        <w:t>按键</w:t>
      </w:r>
      <w:r w:rsidRPr="009801CC">
        <w:rPr>
          <w:rFonts w:hint="eastAsia"/>
        </w:rPr>
        <w:t>进入各级子界面，检查</w:t>
      </w:r>
      <w:r w:rsidR="00313CA4" w:rsidRPr="009801CC">
        <w:rPr>
          <w:rFonts w:hint="eastAsia"/>
        </w:rPr>
        <w:t>仪器</w:t>
      </w:r>
      <w:r w:rsidRPr="009801CC">
        <w:rPr>
          <w:rFonts w:hint="eastAsia"/>
        </w:rPr>
        <w:t>功能，如无异常即可交付使用。</w:t>
      </w:r>
      <w:bookmarkStart w:id="20" w:name="_Toc42912691"/>
    </w:p>
    <w:p w:rsidR="007529DE" w:rsidRDefault="007529DE" w:rsidP="009E659A">
      <w:pPr>
        <w:pStyle w:val="2"/>
        <w:rPr>
          <w:rFonts w:hint="eastAsia"/>
        </w:rPr>
      </w:pPr>
      <w:bookmarkStart w:id="21" w:name="_Toc257289360"/>
      <w:bookmarkStart w:id="22" w:name="_Toc278267757"/>
      <w:r>
        <w:rPr>
          <w:rFonts w:hint="eastAsia"/>
        </w:rPr>
        <w:t xml:space="preserve">4.3 </w:t>
      </w:r>
      <w:r>
        <w:rPr>
          <w:rFonts w:hint="eastAsia"/>
        </w:rPr>
        <w:t>系统设置</w:t>
      </w:r>
      <w:bookmarkEnd w:id="21"/>
      <w:bookmarkEnd w:id="22"/>
    </w:p>
    <w:p w:rsidR="007529DE" w:rsidRDefault="007529DE" w:rsidP="007529DE">
      <w:pPr>
        <w:ind w:firstLine="420"/>
        <w:rPr>
          <w:rFonts w:hint="eastAsia"/>
        </w:rPr>
      </w:pPr>
      <w:r>
        <w:rPr>
          <w:rFonts w:hint="eastAsia"/>
        </w:rPr>
        <w:t>在主控界面（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4.2.</w:t>
        </w:r>
        <w:r w:rsidR="00313CA4">
          <w:rPr>
            <w:rFonts w:hint="eastAsia"/>
          </w:rPr>
          <w:t>4</w:t>
        </w:r>
      </w:smartTag>
      <w:r>
        <w:rPr>
          <w:rFonts w:hint="eastAsia"/>
        </w:rPr>
        <w:t>）中，点按“系统设置”</w:t>
      </w:r>
      <w:r w:rsidR="003B4478">
        <w:rPr>
          <w:rFonts w:hint="eastAsia"/>
        </w:rPr>
        <w:t>按键</w:t>
      </w:r>
      <w:r>
        <w:rPr>
          <w:rFonts w:hint="eastAsia"/>
        </w:rPr>
        <w:t>，进入系统设置界面：</w:t>
      </w:r>
    </w:p>
    <w:p w:rsidR="007529DE" w:rsidRPr="00C23F2C" w:rsidRDefault="009801CC" w:rsidP="007529DE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  <w:r w:rsidR="00CA38E4">
        <w:rPr>
          <w:noProof/>
        </w:rPr>
        <w:drawing>
          <wp:inline distT="0" distB="0" distL="0" distR="0">
            <wp:extent cx="2858135" cy="1619250"/>
            <wp:effectExtent l="19050" t="0" r="0" b="0"/>
            <wp:docPr id="5" name="图片 5" descr="系统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系统设置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DE" w:rsidRDefault="007529DE" w:rsidP="003D05FF">
      <w:pPr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4.3.1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日期和时间设置</w:t>
      </w:r>
    </w:p>
    <w:p w:rsidR="007529DE" w:rsidRDefault="007529DE" w:rsidP="007529DE">
      <w:pPr>
        <w:ind w:firstLineChars="95" w:firstLine="199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点按“日期时间”</w:t>
      </w:r>
      <w:r w:rsidR="003B4478">
        <w:rPr>
          <w:rFonts w:hint="eastAsia"/>
        </w:rPr>
        <w:t>按键</w:t>
      </w:r>
      <w:r>
        <w:rPr>
          <w:rFonts w:hint="eastAsia"/>
        </w:rPr>
        <w:t>，进入日期和时间设置界面：</w:t>
      </w:r>
    </w:p>
    <w:p w:rsidR="007529DE" w:rsidRPr="001C668F" w:rsidRDefault="00CA38E4" w:rsidP="001C668F">
      <w:pPr>
        <w:ind w:firstLineChars="95" w:firstLine="199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858135" cy="1619250"/>
            <wp:effectExtent l="19050" t="0" r="0" b="0"/>
            <wp:docPr id="6" name="图片 6" descr="n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DE" w:rsidRDefault="007529DE" w:rsidP="007529DE">
      <w:pPr>
        <w:ind w:firstLine="420"/>
        <w:rPr>
          <w:rFonts w:hint="eastAsia"/>
        </w:rPr>
      </w:pPr>
      <w:r>
        <w:rPr>
          <w:rFonts w:hint="eastAsia"/>
        </w:rPr>
        <w:t>点按左右箭头，使需要修改的部位高亮显示，点按相应数字键将系统日期和时间设置为当前日期和时间，点按“确定”键。</w:t>
      </w:r>
    </w:p>
    <w:p w:rsidR="007529DE" w:rsidRDefault="007529DE" w:rsidP="007529DE">
      <w:pPr>
        <w:ind w:firstLine="420"/>
        <w:rPr>
          <w:rFonts w:hint="eastAsia"/>
        </w:rPr>
      </w:pPr>
      <w:r>
        <w:rPr>
          <w:rFonts w:hint="eastAsia"/>
        </w:rPr>
        <w:t>设置完毕，点按“</w:t>
      </w:r>
      <w:r w:rsidR="001C668F">
        <w:rPr>
          <w:rFonts w:hint="eastAsia"/>
        </w:rPr>
        <w:t>退出</w:t>
      </w:r>
      <w:r>
        <w:rPr>
          <w:rFonts w:hint="eastAsia"/>
        </w:rPr>
        <w:t>”键返回系统设置界面（</w:t>
      </w:r>
      <w:r>
        <w:rPr>
          <w:rFonts w:hint="eastAsia"/>
        </w:rPr>
        <w:t>4.3</w:t>
      </w:r>
      <w:r>
        <w:rPr>
          <w:rFonts w:hint="eastAsia"/>
        </w:rPr>
        <w:t>）。</w:t>
      </w:r>
    </w:p>
    <w:p w:rsidR="007529DE" w:rsidRDefault="007529DE" w:rsidP="007529DE">
      <w:pPr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4.3.2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定量设置</w:t>
      </w:r>
    </w:p>
    <w:p w:rsidR="007529DE" w:rsidRDefault="007529DE" w:rsidP="007529DE">
      <w:pPr>
        <w:ind w:firstLine="420"/>
        <w:rPr>
          <w:rFonts w:hint="eastAsia"/>
        </w:rPr>
      </w:pPr>
      <w:r>
        <w:rPr>
          <w:rFonts w:hint="eastAsia"/>
        </w:rPr>
        <w:t>在系统设置界面下（</w:t>
      </w:r>
      <w:r>
        <w:rPr>
          <w:rFonts w:hint="eastAsia"/>
        </w:rPr>
        <w:t>4.3</w:t>
      </w:r>
      <w:r>
        <w:rPr>
          <w:rFonts w:hint="eastAsia"/>
        </w:rPr>
        <w:t>），点按“定量设置”</w:t>
      </w:r>
      <w:r w:rsidR="003B4478">
        <w:rPr>
          <w:rFonts w:hint="eastAsia"/>
        </w:rPr>
        <w:t>按键</w:t>
      </w:r>
      <w:r>
        <w:rPr>
          <w:rFonts w:hint="eastAsia"/>
        </w:rPr>
        <w:t>，或在测试界面下（</w:t>
      </w:r>
      <w:r>
        <w:rPr>
          <w:rFonts w:hint="eastAsia"/>
        </w:rPr>
        <w:t>4.4</w:t>
      </w:r>
      <w:r>
        <w:rPr>
          <w:rFonts w:hint="eastAsia"/>
        </w:rPr>
        <w:t>），点按“定量”</w:t>
      </w:r>
      <w:r w:rsidR="003B4478">
        <w:rPr>
          <w:rFonts w:hint="eastAsia"/>
        </w:rPr>
        <w:t>按键</w:t>
      </w:r>
      <w:r>
        <w:rPr>
          <w:rFonts w:hint="eastAsia"/>
        </w:rPr>
        <w:t>，进入定量设置界面：</w:t>
      </w:r>
    </w:p>
    <w:p w:rsidR="007529DE" w:rsidRPr="001C668F" w:rsidRDefault="00CA38E4" w:rsidP="007529DE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58135" cy="1619250"/>
            <wp:effectExtent l="19050" t="0" r="0" b="0"/>
            <wp:docPr id="7" name="图片 7" descr="n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0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09" w:rsidRPr="009801CC" w:rsidRDefault="007529DE" w:rsidP="009801CC">
      <w:pPr>
        <w:pStyle w:val="0"/>
        <w:rPr>
          <w:rFonts w:hint="eastAsia"/>
        </w:rPr>
      </w:pPr>
      <w:r w:rsidRPr="009801CC">
        <w:rPr>
          <w:rFonts w:hint="eastAsia"/>
        </w:rPr>
        <w:t>点按左右箭头，使需要修改的部位高亮显示，点按相应数字</w:t>
      </w:r>
      <w:r w:rsidR="003B4478" w:rsidRPr="009801CC">
        <w:rPr>
          <w:rFonts w:hint="eastAsia"/>
        </w:rPr>
        <w:t>按键</w:t>
      </w:r>
      <w:r w:rsidRPr="009801CC">
        <w:rPr>
          <w:rFonts w:hint="eastAsia"/>
        </w:rPr>
        <w:t>置入试样定量，然后点按“</w:t>
      </w:r>
      <w:r w:rsidR="001C668F" w:rsidRPr="009801CC">
        <w:rPr>
          <w:rFonts w:hint="eastAsia"/>
        </w:rPr>
        <w:t>退出</w:t>
      </w:r>
      <w:r w:rsidRPr="009801CC">
        <w:rPr>
          <w:rFonts w:hint="eastAsia"/>
        </w:rPr>
        <w:t>”</w:t>
      </w:r>
      <w:r w:rsidR="003B4478" w:rsidRPr="009801CC">
        <w:rPr>
          <w:rFonts w:hint="eastAsia"/>
        </w:rPr>
        <w:t>按键</w:t>
      </w:r>
      <w:r w:rsidRPr="009801CC">
        <w:rPr>
          <w:rFonts w:hint="eastAsia"/>
        </w:rPr>
        <w:t>返回到系统设置界面（</w:t>
      </w:r>
      <w:r w:rsidRPr="009801CC">
        <w:rPr>
          <w:rFonts w:hint="eastAsia"/>
        </w:rPr>
        <w:t>4.3</w:t>
      </w:r>
      <w:r w:rsidRPr="009801CC">
        <w:rPr>
          <w:rFonts w:hint="eastAsia"/>
        </w:rPr>
        <w:t>）或测试界面（</w:t>
      </w:r>
      <w:r w:rsidRPr="009801CC">
        <w:rPr>
          <w:rFonts w:hint="eastAsia"/>
        </w:rPr>
        <w:t>4.4</w:t>
      </w:r>
      <w:r w:rsidRPr="009801CC">
        <w:rPr>
          <w:rFonts w:hint="eastAsia"/>
        </w:rPr>
        <w:t>）。</w:t>
      </w:r>
    </w:p>
    <w:p w:rsidR="00760C09" w:rsidRPr="009801CC" w:rsidRDefault="00760C09" w:rsidP="009801CC">
      <w:pPr>
        <w:pStyle w:val="0"/>
        <w:rPr>
          <w:rFonts w:hint="eastAsia"/>
        </w:rPr>
      </w:pPr>
      <w:r w:rsidRPr="009801CC">
        <w:rPr>
          <w:rFonts w:hint="eastAsia"/>
        </w:rPr>
        <w:t>注：预置定量为</w:t>
      </w:r>
      <w:smartTag w:uri="urn:schemas-microsoft-com:office:smarttags" w:element="chmetcnv">
        <w:smartTagPr>
          <w:attr w:name="UnitName" w:val="g"/>
          <w:attr w:name="SourceValue" w:val="120"/>
          <w:attr w:name="HasSpace" w:val="False"/>
          <w:attr w:name="Negative" w:val="False"/>
          <w:attr w:name="NumberType" w:val="1"/>
          <w:attr w:name="TCSC" w:val="0"/>
        </w:smartTagPr>
        <w:r w:rsidRPr="009801CC">
          <w:rPr>
            <w:rFonts w:hint="eastAsia"/>
          </w:rPr>
          <w:t>120g</w:t>
        </w:r>
      </w:smartTag>
      <w:r w:rsidRPr="009801CC">
        <w:rPr>
          <w:rFonts w:hint="eastAsia"/>
        </w:rPr>
        <w:t>/m</w:t>
      </w:r>
      <w:r w:rsidRPr="00261B48">
        <w:rPr>
          <w:rFonts w:hint="eastAsia"/>
          <w:vertAlign w:val="superscript"/>
        </w:rPr>
        <w:t>2</w:t>
      </w:r>
      <w:r w:rsidRPr="009801CC">
        <w:rPr>
          <w:rFonts w:hint="eastAsia"/>
        </w:rPr>
        <w:t>，如不加设定，仪器将据此预置定量进行耐破指数计算。</w:t>
      </w:r>
    </w:p>
    <w:p w:rsidR="00724F79" w:rsidRDefault="00724F79" w:rsidP="00724F79">
      <w:pPr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lastRenderedPageBreak/>
          <w:t>4.3.3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显示设置</w:t>
      </w:r>
    </w:p>
    <w:p w:rsidR="00724F79" w:rsidRDefault="00724F79" w:rsidP="00724F79">
      <w:pPr>
        <w:ind w:firstLine="420"/>
        <w:rPr>
          <w:rFonts w:hint="eastAsia"/>
        </w:rPr>
      </w:pPr>
      <w:r>
        <w:rPr>
          <w:rFonts w:hint="eastAsia"/>
        </w:rPr>
        <w:t>在系统设置界面（</w:t>
      </w:r>
      <w:r>
        <w:rPr>
          <w:rFonts w:hint="eastAsia"/>
        </w:rPr>
        <w:t>4.3</w:t>
      </w:r>
      <w:r>
        <w:rPr>
          <w:rFonts w:hint="eastAsia"/>
        </w:rPr>
        <w:t>），点按“显示设置”</w:t>
      </w:r>
      <w:r w:rsidR="003B4478">
        <w:rPr>
          <w:rFonts w:hint="eastAsia"/>
        </w:rPr>
        <w:t>按键</w:t>
      </w:r>
      <w:r>
        <w:rPr>
          <w:rFonts w:hint="eastAsia"/>
        </w:rPr>
        <w:t>，进入显示设置界面：</w:t>
      </w:r>
    </w:p>
    <w:p w:rsidR="00724F79" w:rsidRPr="00C065DD" w:rsidRDefault="00CA38E4" w:rsidP="00724F7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51150" cy="1623060"/>
            <wp:effectExtent l="19050" t="0" r="6350" b="0"/>
            <wp:docPr id="8" name="图片 8" descr="n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0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61" w:rsidRDefault="00CC6961" w:rsidP="00CC6961">
      <w:pPr>
        <w:ind w:firstLine="420"/>
        <w:rPr>
          <w:rFonts w:hint="eastAsia"/>
        </w:rPr>
      </w:pPr>
      <w:r>
        <w:rPr>
          <w:rFonts w:hint="eastAsia"/>
        </w:rPr>
        <w:t>点按“亮度设置”</w:t>
      </w:r>
      <w:r w:rsidR="003B4478">
        <w:rPr>
          <w:rFonts w:hint="eastAsia"/>
        </w:rPr>
        <w:t>按键</w:t>
      </w:r>
      <w:r>
        <w:rPr>
          <w:rFonts w:hint="eastAsia"/>
        </w:rPr>
        <w:t>，进入背光亮度设置界面：</w:t>
      </w:r>
    </w:p>
    <w:p w:rsidR="009801CC" w:rsidRDefault="00CA38E4" w:rsidP="009801CC">
      <w:pPr>
        <w:ind w:leftChars="200" w:left="420"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2851150" cy="1623060"/>
            <wp:effectExtent l="19050" t="0" r="6350" b="0"/>
            <wp:docPr id="9" name="图片 9" descr="n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0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79" w:rsidRDefault="00724F79" w:rsidP="009801CC">
      <w:pPr>
        <w:ind w:firstLineChars="200" w:firstLine="420"/>
        <w:rPr>
          <w:rFonts w:hint="eastAsia"/>
        </w:rPr>
      </w:pPr>
      <w:r>
        <w:rPr>
          <w:rFonts w:hint="eastAsia"/>
        </w:rPr>
        <w:t>点按左右箭头，调整背光亮度。点按“</w:t>
      </w:r>
      <w:r w:rsidR="00C065DD">
        <w:rPr>
          <w:rFonts w:hint="eastAsia"/>
        </w:rPr>
        <w:t>退出</w:t>
      </w:r>
      <w:r>
        <w:rPr>
          <w:rFonts w:hint="eastAsia"/>
        </w:rPr>
        <w:t>”</w:t>
      </w:r>
      <w:r w:rsidR="003B4478">
        <w:rPr>
          <w:rFonts w:hint="eastAsia"/>
        </w:rPr>
        <w:t>按键</w:t>
      </w:r>
      <w:r>
        <w:rPr>
          <w:rFonts w:hint="eastAsia"/>
        </w:rPr>
        <w:t>，返回显示设置界面。</w:t>
      </w:r>
    </w:p>
    <w:p w:rsidR="00724F79" w:rsidRDefault="00724F79" w:rsidP="00724F79">
      <w:pPr>
        <w:ind w:firstLine="420"/>
        <w:rPr>
          <w:rFonts w:hint="eastAsia"/>
        </w:rPr>
      </w:pPr>
      <w:r>
        <w:rPr>
          <w:rFonts w:hint="eastAsia"/>
        </w:rPr>
        <w:t>点按“触屏校准”</w:t>
      </w:r>
      <w:r w:rsidR="003B4478">
        <w:rPr>
          <w:rFonts w:hint="eastAsia"/>
        </w:rPr>
        <w:t>按键</w:t>
      </w:r>
      <w:r>
        <w:rPr>
          <w:rFonts w:hint="eastAsia"/>
        </w:rPr>
        <w:t>，进入触屏校准界面：</w:t>
      </w:r>
    </w:p>
    <w:p w:rsidR="00724F79" w:rsidRPr="00C065DD" w:rsidRDefault="00CA38E4" w:rsidP="00724F79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851150" cy="1623060"/>
            <wp:effectExtent l="19050" t="0" r="6350" b="0"/>
            <wp:docPr id="10" name="图片 10" descr="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48" w:rsidRDefault="00261B48" w:rsidP="00261B48">
      <w:pPr>
        <w:ind w:firstLine="420"/>
        <w:rPr>
          <w:rFonts w:hint="eastAsia"/>
        </w:rPr>
      </w:pPr>
      <w:r>
        <w:rPr>
          <w:rFonts w:hint="eastAsia"/>
        </w:rPr>
        <w:t>按屏幕提示进行触屏校准。</w:t>
      </w:r>
      <w:r w:rsidRPr="00825D00">
        <w:rPr>
          <w:rFonts w:ascii="微软雅黑" w:eastAsia="微软雅黑" w:hAnsi="微软雅黑" w:hint="eastAsia"/>
        </w:rPr>
        <w:t>触屏校准一般由专业人员进行，不建议用户进行此项操作</w:t>
      </w:r>
      <w:r>
        <w:rPr>
          <w:rFonts w:hint="eastAsia"/>
        </w:rPr>
        <w:t>。校准完毕，点按“返回”按钮返回显示设置界面。</w:t>
      </w:r>
    </w:p>
    <w:p w:rsidR="00261B48" w:rsidRDefault="00261B48" w:rsidP="00261B48">
      <w:pPr>
        <w:rPr>
          <w:rFonts w:hint="eastAsia"/>
        </w:rPr>
      </w:pPr>
      <w:r w:rsidRPr="00891F9A">
        <w:rPr>
          <w:rFonts w:ascii="微软雅黑" w:eastAsia="微软雅黑" w:hAnsi="微软雅黑" w:hint="eastAsia"/>
        </w:rPr>
        <w:t>特别说明</w:t>
      </w:r>
      <w:r>
        <w:rPr>
          <w:rFonts w:hint="eastAsia"/>
        </w:rPr>
        <w:t>：特殊情况下，可能出现显示正常而触摸功能失效的故障，此时可关断电源重新开机，在欢迎界面显示完成之前（时间显示完成之后）长按操作面板上的“点动”键</w:t>
      </w:r>
      <w:r>
        <w:rPr>
          <w:rFonts w:hint="eastAsia"/>
        </w:rPr>
        <w:t>6s</w:t>
      </w:r>
      <w:r>
        <w:rPr>
          <w:rFonts w:hint="eastAsia"/>
        </w:rPr>
        <w:t>以上，直接进入触屏校准界面，按屏幕提示（英文）用笔或其他尖头物件依次点击屏幕左上角、右上角和右下角的白色小点，完成触屏校准，即可恢复正常触摸功能。</w:t>
      </w:r>
    </w:p>
    <w:p w:rsidR="00261B48" w:rsidRDefault="00261B48" w:rsidP="00261B48">
      <w:pPr>
        <w:ind w:firstLine="420"/>
        <w:rPr>
          <w:rFonts w:hint="eastAsia"/>
        </w:rPr>
      </w:pPr>
      <w:r>
        <w:rPr>
          <w:rFonts w:hint="eastAsia"/>
        </w:rPr>
        <w:t>显示设置完毕，点按“返回”键返回系统设置界面（</w:t>
      </w:r>
      <w:r>
        <w:rPr>
          <w:rFonts w:hint="eastAsia"/>
        </w:rPr>
        <w:t>4.3</w:t>
      </w:r>
      <w:r>
        <w:rPr>
          <w:rFonts w:hint="eastAsia"/>
        </w:rPr>
        <w:t>）。</w:t>
      </w:r>
    </w:p>
    <w:p w:rsidR="00724F79" w:rsidRDefault="00724F79" w:rsidP="00724F79">
      <w:pPr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4.3.4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压差设置</w:t>
      </w:r>
    </w:p>
    <w:p w:rsidR="00724F79" w:rsidRDefault="00724F79" w:rsidP="00724F79">
      <w:pPr>
        <w:ind w:firstLine="420"/>
        <w:rPr>
          <w:rFonts w:hint="eastAsia"/>
        </w:rPr>
      </w:pPr>
      <w:r>
        <w:rPr>
          <w:rFonts w:hint="eastAsia"/>
        </w:rPr>
        <w:t>在系统设置界面（</w:t>
      </w:r>
      <w:r>
        <w:rPr>
          <w:rFonts w:hint="eastAsia"/>
        </w:rPr>
        <w:t>4.3</w:t>
      </w:r>
      <w:r>
        <w:rPr>
          <w:rFonts w:hint="eastAsia"/>
        </w:rPr>
        <w:t>），点按“压差设置”</w:t>
      </w:r>
      <w:r w:rsidR="003B4478">
        <w:rPr>
          <w:rFonts w:hint="eastAsia"/>
        </w:rPr>
        <w:t>按键</w:t>
      </w:r>
      <w:r>
        <w:rPr>
          <w:rFonts w:hint="eastAsia"/>
        </w:rPr>
        <w:t>，进入压差设置界面：</w:t>
      </w:r>
    </w:p>
    <w:p w:rsidR="00724F79" w:rsidRPr="00C23F2C" w:rsidRDefault="00CA38E4" w:rsidP="00724F79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858135" cy="1619250"/>
            <wp:effectExtent l="19050" t="0" r="0" b="0"/>
            <wp:docPr id="11" name="图片 11" descr="压差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压差设置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09" w:rsidRDefault="00724F79" w:rsidP="00760C09">
      <w:pPr>
        <w:ind w:firstLine="420"/>
        <w:rPr>
          <w:rFonts w:hint="eastAsia"/>
        </w:rPr>
      </w:pPr>
      <w:r>
        <w:rPr>
          <w:rFonts w:hint="eastAsia"/>
        </w:rPr>
        <w:t>根据被测试样耐破度</w:t>
      </w:r>
      <w:r w:rsidR="00A70FD3">
        <w:rPr>
          <w:rFonts w:hint="eastAsia"/>
        </w:rPr>
        <w:t>大小</w:t>
      </w:r>
      <w:r>
        <w:rPr>
          <w:rFonts w:hint="eastAsia"/>
        </w:rPr>
        <w:t>，点按</w:t>
      </w:r>
      <w:r w:rsidR="00A70FD3">
        <w:rPr>
          <w:rFonts w:hint="eastAsia"/>
        </w:rPr>
        <w:t>数字</w:t>
      </w:r>
      <w:r w:rsidR="003B4478">
        <w:rPr>
          <w:rFonts w:hint="eastAsia"/>
        </w:rPr>
        <w:t>按键</w:t>
      </w:r>
      <w:r>
        <w:rPr>
          <w:rFonts w:hint="eastAsia"/>
        </w:rPr>
        <w:t>选择合适的压差。</w:t>
      </w:r>
      <w:r w:rsidR="00760C09">
        <w:rPr>
          <w:rFonts w:hint="eastAsia"/>
        </w:rPr>
        <w:t>压差设置完毕，点按“</w:t>
      </w:r>
      <w:r w:rsidR="0056470C">
        <w:rPr>
          <w:rFonts w:hint="eastAsia"/>
        </w:rPr>
        <w:t>退出</w:t>
      </w:r>
      <w:r w:rsidR="00760C09">
        <w:rPr>
          <w:rFonts w:hint="eastAsia"/>
        </w:rPr>
        <w:t>”键返回系统设置界面（</w:t>
      </w:r>
      <w:r w:rsidR="00760C09">
        <w:rPr>
          <w:rFonts w:hint="eastAsia"/>
        </w:rPr>
        <w:t>4.3</w:t>
      </w:r>
      <w:r w:rsidR="00760C09">
        <w:rPr>
          <w:rFonts w:hint="eastAsia"/>
        </w:rPr>
        <w:t>）。</w:t>
      </w:r>
    </w:p>
    <w:p w:rsidR="00724F79" w:rsidRDefault="00724F79" w:rsidP="00724F79">
      <w:pPr>
        <w:ind w:firstLine="420"/>
        <w:rPr>
          <w:rFonts w:hint="eastAsia"/>
        </w:rPr>
      </w:pPr>
      <w:r>
        <w:rPr>
          <w:rFonts w:hint="eastAsia"/>
        </w:rPr>
        <w:t>压差的定义：压差，指试样承受的最大</w:t>
      </w:r>
      <w:r w:rsidR="00A70FD3">
        <w:rPr>
          <w:rFonts w:hint="eastAsia"/>
        </w:rPr>
        <w:t>压</w:t>
      </w:r>
      <w:r>
        <w:rPr>
          <w:rFonts w:hint="eastAsia"/>
        </w:rPr>
        <w:t>力值与试样</w:t>
      </w:r>
      <w:r w:rsidR="00CC6961">
        <w:rPr>
          <w:rFonts w:hint="eastAsia"/>
        </w:rPr>
        <w:t>破</w:t>
      </w:r>
      <w:r>
        <w:rPr>
          <w:rFonts w:hint="eastAsia"/>
        </w:rPr>
        <w:t>裂</w:t>
      </w:r>
      <w:r w:rsidR="00CC6961">
        <w:rPr>
          <w:rFonts w:hint="eastAsia"/>
        </w:rPr>
        <w:t>时</w:t>
      </w:r>
      <w:r>
        <w:rPr>
          <w:rFonts w:hint="eastAsia"/>
        </w:rPr>
        <w:t>瞬间</w:t>
      </w:r>
      <w:r w:rsidR="00A70FD3">
        <w:rPr>
          <w:rFonts w:hint="eastAsia"/>
        </w:rPr>
        <w:t>压</w:t>
      </w:r>
      <w:r>
        <w:rPr>
          <w:rFonts w:hint="eastAsia"/>
        </w:rPr>
        <w:t>力值的差值（参见下图）。仪器以设置的压差为依据判别峰值。</w:t>
      </w:r>
    </w:p>
    <w:p w:rsidR="00724F79" w:rsidRDefault="00CA38E4" w:rsidP="00724F79">
      <w:pPr>
        <w:ind w:firstLine="42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922780" cy="1479550"/>
            <wp:effectExtent l="19050" t="0" r="127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14977" t="10841" r="27426" b="1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D3" w:rsidRDefault="003D05FF" w:rsidP="003D05FF">
      <w:pPr>
        <w:ind w:firstLineChars="200" w:firstLine="420"/>
        <w:rPr>
          <w:rFonts w:hint="eastAsia"/>
        </w:rPr>
      </w:pPr>
      <w:r>
        <w:rPr>
          <w:rFonts w:hint="eastAsia"/>
        </w:rPr>
        <w:t>仪器</w:t>
      </w:r>
      <w:r w:rsidR="00724F79">
        <w:rPr>
          <w:rFonts w:hint="eastAsia"/>
        </w:rPr>
        <w:t>出厂状态压差默认值足以满足大多数试验要求，一般不需重新设置。</w:t>
      </w:r>
      <w:r w:rsidR="00A70FD3">
        <w:rPr>
          <w:rFonts w:hint="eastAsia"/>
        </w:rPr>
        <w:t>设置的压差将保留到以后的每一次测试，如需改变压差，则应重新进行设置。</w:t>
      </w:r>
    </w:p>
    <w:p w:rsidR="00A70FD3" w:rsidRPr="00F16A7C" w:rsidRDefault="00A70FD3" w:rsidP="00A70FD3">
      <w:pPr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4.3.5</w:t>
        </w:r>
      </w:smartTag>
      <w:r>
        <w:rPr>
          <w:rFonts w:hint="eastAsia"/>
        </w:rPr>
        <w:t xml:space="preserve"> </w:t>
      </w:r>
      <w:r w:rsidRPr="00F16A7C">
        <w:rPr>
          <w:rFonts w:hint="eastAsia"/>
        </w:rPr>
        <w:t>重要说明</w:t>
      </w:r>
    </w:p>
    <w:p w:rsidR="00A70FD3" w:rsidRDefault="00A70FD3" w:rsidP="00A70FD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仪器出厂状态设置的默认压差为</w:t>
      </w:r>
      <w:r>
        <w:rPr>
          <w:rFonts w:hint="eastAsia"/>
        </w:rPr>
        <w:t>60kPa</w:t>
      </w:r>
      <w:r>
        <w:rPr>
          <w:rFonts w:hint="eastAsia"/>
        </w:rPr>
        <w:t>，此压差设置足以满足绝大多数试验要求，一般情况下用户不需要更改；</w:t>
      </w:r>
    </w:p>
    <w:p w:rsidR="00A70FD3" w:rsidRDefault="00A70FD3" w:rsidP="00A70FD3">
      <w:pPr>
        <w:pStyle w:val="a3"/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出现下列情况，表明压差设置不当，请按以下说明进行更改：</w:t>
      </w:r>
    </w:p>
    <w:p w:rsidR="00A70FD3" w:rsidRDefault="00A70FD3" w:rsidP="00A70FD3">
      <w:pPr>
        <w:pStyle w:val="a3"/>
        <w:rPr>
          <w:rFonts w:hint="eastAsia"/>
        </w:rPr>
      </w:pPr>
      <w:r>
        <w:rPr>
          <w:rFonts w:hint="eastAsia"/>
        </w:rPr>
        <w:lastRenderedPageBreak/>
        <w:t>——试样已破裂，仪器不能自动返回：表明压差设置过大，需要适当减小压差；</w:t>
      </w:r>
    </w:p>
    <w:p w:rsidR="00760C09" w:rsidRDefault="00A70FD3" w:rsidP="00760C09">
      <w:pPr>
        <w:pStyle w:val="a3"/>
        <w:rPr>
          <w:rFonts w:hint="eastAsia"/>
        </w:rPr>
      </w:pPr>
      <w:r>
        <w:rPr>
          <w:rFonts w:hint="eastAsia"/>
        </w:rPr>
        <w:t>——试样尚未破裂，仪器即自动返回：表明压差设置过小，需要适当增大压差。</w:t>
      </w:r>
      <w:bookmarkStart w:id="23" w:name="_Toc257289361"/>
    </w:p>
    <w:p w:rsidR="00B10DE9" w:rsidRDefault="00B10DE9" w:rsidP="009E659A">
      <w:pPr>
        <w:pStyle w:val="2"/>
        <w:rPr>
          <w:rFonts w:hint="eastAsia"/>
        </w:rPr>
      </w:pPr>
      <w:bookmarkStart w:id="24" w:name="_Toc278267758"/>
      <w:bookmarkEnd w:id="23"/>
      <w:r>
        <w:rPr>
          <w:rFonts w:hint="eastAsia"/>
        </w:rPr>
        <w:t>4.</w:t>
      </w:r>
      <w:r w:rsidR="0068724C">
        <w:rPr>
          <w:rFonts w:hint="eastAsia"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>点动操作</w:t>
      </w:r>
      <w:bookmarkEnd w:id="24"/>
    </w:p>
    <w:p w:rsidR="00123486" w:rsidRDefault="00123486" w:rsidP="00123486">
      <w:pPr>
        <w:ind w:firstLineChars="200" w:firstLine="420"/>
        <w:rPr>
          <w:rFonts w:hint="eastAsia"/>
        </w:rPr>
      </w:pPr>
      <w:r>
        <w:rPr>
          <w:rFonts w:hint="eastAsia"/>
        </w:rPr>
        <w:t>在系统设置界面（</w:t>
      </w:r>
      <w:r>
        <w:rPr>
          <w:rFonts w:hint="eastAsia"/>
        </w:rPr>
        <w:t>4.3</w:t>
      </w:r>
      <w:r>
        <w:rPr>
          <w:rFonts w:hint="eastAsia"/>
        </w:rPr>
        <w:t>），点按“点动状态”</w:t>
      </w:r>
      <w:r w:rsidR="003B4478">
        <w:rPr>
          <w:rFonts w:hint="eastAsia"/>
        </w:rPr>
        <w:t>按键</w:t>
      </w:r>
      <w:r>
        <w:rPr>
          <w:rFonts w:hint="eastAsia"/>
        </w:rPr>
        <w:t>，仪器进入点动状态：</w:t>
      </w:r>
    </w:p>
    <w:p w:rsidR="00123486" w:rsidRPr="00123486" w:rsidRDefault="00123486" w:rsidP="00123486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</w:t>
      </w:r>
      <w:r w:rsidR="00CA38E4">
        <w:rPr>
          <w:noProof/>
        </w:rPr>
        <w:drawing>
          <wp:inline distT="0" distB="0" distL="0" distR="0">
            <wp:extent cx="2858135" cy="1619250"/>
            <wp:effectExtent l="19050" t="0" r="0" b="0"/>
            <wp:docPr id="13" name="图片 13" descr="点动状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点动状态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E9" w:rsidRDefault="0068724C" w:rsidP="003D05FF">
      <w:pPr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4.4.1</w:t>
        </w:r>
      </w:smartTag>
      <w:r w:rsidR="00B10DE9">
        <w:rPr>
          <w:rFonts w:hint="eastAsia"/>
        </w:rPr>
        <w:t xml:space="preserve"> </w:t>
      </w:r>
      <w:r w:rsidR="00B10DE9">
        <w:rPr>
          <w:rFonts w:hint="eastAsia"/>
        </w:rPr>
        <w:t>按住“测试”键，加压活塞推进，至需要的位置松开“测试”键，加压活塞停止。</w:t>
      </w:r>
    </w:p>
    <w:p w:rsidR="00B10DE9" w:rsidRDefault="0068724C" w:rsidP="003D05FF">
      <w:pPr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</w:rPr>
          <w:t>4.4.2</w:t>
        </w:r>
      </w:smartTag>
      <w:r>
        <w:rPr>
          <w:rFonts w:hint="eastAsia"/>
        </w:rPr>
        <w:t xml:space="preserve"> </w:t>
      </w:r>
      <w:r w:rsidR="00B10DE9">
        <w:rPr>
          <w:rFonts w:hint="eastAsia"/>
        </w:rPr>
        <w:t>按</w:t>
      </w:r>
      <w:r w:rsidR="00123486">
        <w:rPr>
          <w:rFonts w:hint="eastAsia"/>
        </w:rPr>
        <w:t>住</w:t>
      </w:r>
      <w:r w:rsidR="00B10DE9">
        <w:rPr>
          <w:rFonts w:hint="eastAsia"/>
        </w:rPr>
        <w:t>“返回”键，使活塞</w:t>
      </w:r>
      <w:r w:rsidR="00F16A7C">
        <w:rPr>
          <w:rFonts w:hint="eastAsia"/>
        </w:rPr>
        <w:t>返回</w:t>
      </w:r>
      <w:r w:rsidR="00B10DE9">
        <w:rPr>
          <w:rFonts w:hint="eastAsia"/>
        </w:rPr>
        <w:t>至初始位置。</w:t>
      </w:r>
    </w:p>
    <w:p w:rsidR="0068724C" w:rsidRDefault="0068724C" w:rsidP="003D05FF">
      <w:pPr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4.4.3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按“清零”键，仪器自动选择此时压力值为零基准点。</w:t>
      </w:r>
    </w:p>
    <w:p w:rsidR="00123486" w:rsidRDefault="0068724C" w:rsidP="003D05FF">
      <w:pPr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4.4.4</w:t>
        </w:r>
      </w:smartTag>
      <w:r>
        <w:rPr>
          <w:rFonts w:hint="eastAsia"/>
        </w:rPr>
        <w:t xml:space="preserve"> </w:t>
      </w:r>
      <w:r w:rsidR="00123486">
        <w:rPr>
          <w:rFonts w:hint="eastAsia"/>
        </w:rPr>
        <w:t>点按“退出”</w:t>
      </w:r>
      <w:r w:rsidR="003B4478">
        <w:rPr>
          <w:rFonts w:hint="eastAsia"/>
        </w:rPr>
        <w:t>按键</w:t>
      </w:r>
      <w:r w:rsidR="00123486">
        <w:rPr>
          <w:rFonts w:hint="eastAsia"/>
        </w:rPr>
        <w:t>返回</w:t>
      </w:r>
      <w:r w:rsidR="00123486">
        <w:rPr>
          <w:rFonts w:hint="eastAsia"/>
        </w:rPr>
        <w:t>4.3</w:t>
      </w:r>
      <w:r w:rsidR="00123486">
        <w:rPr>
          <w:rFonts w:hint="eastAsia"/>
        </w:rPr>
        <w:t>系统设置界面。</w:t>
      </w:r>
    </w:p>
    <w:p w:rsidR="0043183E" w:rsidRDefault="0043183E" w:rsidP="009E659A">
      <w:pPr>
        <w:pStyle w:val="2"/>
        <w:rPr>
          <w:rFonts w:hint="eastAsia"/>
        </w:rPr>
      </w:pPr>
      <w:bookmarkStart w:id="25" w:name="_Toc278267759"/>
      <w:r>
        <w:rPr>
          <w:rFonts w:hint="eastAsia"/>
        </w:rPr>
        <w:t>4.</w:t>
      </w:r>
      <w:r w:rsidR="00760C09">
        <w:rPr>
          <w:rFonts w:hint="eastAsia"/>
        </w:rPr>
        <w:t>5</w:t>
      </w:r>
      <w:bookmarkEnd w:id="20"/>
      <w:r w:rsidR="003D05FF">
        <w:rPr>
          <w:rFonts w:hint="eastAsia"/>
        </w:rPr>
        <w:t xml:space="preserve"> </w:t>
      </w:r>
      <w:r>
        <w:rPr>
          <w:rFonts w:hint="eastAsia"/>
        </w:rPr>
        <w:t>气缸进气压力调节</w:t>
      </w:r>
      <w:bookmarkEnd w:id="25"/>
    </w:p>
    <w:p w:rsidR="00947ECB" w:rsidRDefault="00947ECB" w:rsidP="00947ECB">
      <w:pPr>
        <w:ind w:firstLineChars="200" w:firstLine="420"/>
        <w:rPr>
          <w:rFonts w:hint="eastAsia"/>
        </w:rPr>
      </w:pPr>
      <w:r>
        <w:rPr>
          <w:rFonts w:hint="eastAsia"/>
        </w:rPr>
        <w:t>在点动状态界面（</w:t>
      </w:r>
      <w:r>
        <w:rPr>
          <w:rFonts w:hint="eastAsia"/>
        </w:rPr>
        <w:t>4.4</w:t>
      </w:r>
      <w:r>
        <w:rPr>
          <w:rFonts w:hint="eastAsia"/>
        </w:rPr>
        <w:t>），点按“更换胶膜调夹持力”</w:t>
      </w:r>
      <w:r w:rsidR="003B4478">
        <w:rPr>
          <w:rFonts w:hint="eastAsia"/>
        </w:rPr>
        <w:t>按键</w:t>
      </w:r>
      <w:r>
        <w:rPr>
          <w:rFonts w:hint="eastAsia"/>
        </w:rPr>
        <w:t>，仪器进入调夹持力的状态：</w:t>
      </w:r>
    </w:p>
    <w:p w:rsidR="00947ECB" w:rsidRPr="002824C1" w:rsidRDefault="00947ECB" w:rsidP="00947ECB">
      <w:pPr>
        <w:rPr>
          <w:rFonts w:hint="eastAsia"/>
        </w:rPr>
      </w:pPr>
      <w:r>
        <w:rPr>
          <w:rFonts w:hint="eastAsia"/>
        </w:rPr>
        <w:lastRenderedPageBreak/>
        <w:t xml:space="preserve">       </w:t>
      </w:r>
      <w:r w:rsidR="00CA38E4">
        <w:rPr>
          <w:noProof/>
        </w:rPr>
        <w:drawing>
          <wp:inline distT="0" distB="0" distL="0" distR="0">
            <wp:extent cx="2858135" cy="1619250"/>
            <wp:effectExtent l="19050" t="0" r="0" b="0"/>
            <wp:docPr id="14" name="图片 14" descr="调夹持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调夹持力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4.</w:t>
        </w:r>
        <w:r w:rsidR="002824C1" w:rsidRPr="009801CC">
          <w:rPr>
            <w:rFonts w:hint="eastAsia"/>
          </w:rPr>
          <w:t>5</w:t>
        </w:r>
        <w:r w:rsidRPr="009801CC">
          <w:rPr>
            <w:rFonts w:hint="eastAsia"/>
          </w:rPr>
          <w:t>.1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打开气源，至供气压力大于</w:t>
      </w:r>
      <w:r w:rsidRPr="009801CC">
        <w:rPr>
          <w:rFonts w:hint="eastAsia"/>
        </w:rPr>
        <w:t>0.45MPa</w:t>
      </w:r>
      <w:r w:rsidRPr="009801CC">
        <w:rPr>
          <w:rFonts w:hint="eastAsia"/>
        </w:rPr>
        <w:t>。</w:t>
      </w:r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1CC">
          <w:rPr>
            <w:rFonts w:hint="eastAsia"/>
          </w:rPr>
          <w:t>4.</w:t>
        </w:r>
        <w:r w:rsidR="002824C1" w:rsidRPr="009801CC">
          <w:rPr>
            <w:rFonts w:hint="eastAsia"/>
          </w:rPr>
          <w:t>5</w:t>
        </w:r>
        <w:r w:rsidRPr="009801CC">
          <w:rPr>
            <w:rFonts w:hint="eastAsia"/>
          </w:rPr>
          <w:t>.2</w:t>
        </w:r>
      </w:smartTag>
      <w:r w:rsidRPr="009801CC">
        <w:rPr>
          <w:rFonts w:hint="eastAsia"/>
        </w:rPr>
        <w:t xml:space="preserve"> </w:t>
      </w:r>
      <w:r w:rsidR="002824C1" w:rsidRPr="009801CC">
        <w:rPr>
          <w:rFonts w:hint="eastAsia"/>
        </w:rPr>
        <w:t>点</w:t>
      </w:r>
      <w:r w:rsidRPr="009801CC">
        <w:rPr>
          <w:rFonts w:hint="eastAsia"/>
        </w:rPr>
        <w:t>按</w:t>
      </w:r>
      <w:r w:rsidR="002B4D2E" w:rsidRPr="009801CC">
        <w:rPr>
          <w:rFonts w:hint="eastAsia"/>
        </w:rPr>
        <w:t>“夹环下”</w:t>
      </w:r>
      <w:r w:rsidR="003B4478" w:rsidRPr="009801CC">
        <w:rPr>
          <w:rFonts w:hint="eastAsia"/>
        </w:rPr>
        <w:t>按键</w:t>
      </w:r>
      <w:r w:rsidRPr="009801CC">
        <w:rPr>
          <w:rFonts w:hint="eastAsia"/>
        </w:rPr>
        <w:t>，使上夹环压下。</w:t>
      </w:r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4.</w:t>
        </w:r>
        <w:r w:rsidR="002824C1" w:rsidRPr="009801CC">
          <w:rPr>
            <w:rFonts w:hint="eastAsia"/>
          </w:rPr>
          <w:t>5</w:t>
        </w:r>
        <w:r w:rsidRPr="009801CC">
          <w:rPr>
            <w:rFonts w:hint="eastAsia"/>
          </w:rPr>
          <w:t>.3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向上拉起调压阀旋钮。</w:t>
      </w:r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4.</w:t>
        </w:r>
        <w:r w:rsidR="002824C1" w:rsidRPr="009801CC">
          <w:rPr>
            <w:rFonts w:hint="eastAsia"/>
          </w:rPr>
          <w:t>5</w:t>
        </w:r>
        <w:r w:rsidRPr="009801CC">
          <w:rPr>
            <w:rFonts w:hint="eastAsia"/>
          </w:rPr>
          <w:t>.4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逆时针方向旋动旋钮，观察显示屏使夹持压力示值降至</w:t>
      </w:r>
      <w:r w:rsidRPr="009801CC">
        <w:rPr>
          <w:rFonts w:hint="eastAsia"/>
        </w:rPr>
        <w:t>350kPa</w:t>
      </w:r>
      <w:r w:rsidRPr="009801CC">
        <w:rPr>
          <w:rFonts w:hint="eastAsia"/>
        </w:rPr>
        <w:t>以下。</w:t>
      </w:r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4.</w:t>
        </w:r>
        <w:r w:rsidR="002824C1" w:rsidRPr="009801CC">
          <w:rPr>
            <w:rFonts w:hint="eastAsia"/>
          </w:rPr>
          <w:t>5</w:t>
        </w:r>
        <w:r w:rsidRPr="009801CC">
          <w:rPr>
            <w:rFonts w:hint="eastAsia"/>
          </w:rPr>
          <w:t>.5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顺时针方向缓慢旋动旋钮，使表压达到</w:t>
      </w:r>
      <w:r w:rsidRPr="009801CC">
        <w:rPr>
          <w:rFonts w:hint="eastAsia"/>
        </w:rPr>
        <w:t>GB/T1539-2007</w:t>
      </w:r>
      <w:r w:rsidRPr="009801CC">
        <w:rPr>
          <w:rFonts w:hint="eastAsia"/>
        </w:rPr>
        <w:t>的规定值。（不同耐破度值的夹持压力参考值见</w:t>
      </w:r>
      <w:r w:rsidRPr="009801CC">
        <w:rPr>
          <w:rFonts w:hint="eastAsia"/>
        </w:rPr>
        <w:t>4.</w:t>
      </w:r>
      <w:r w:rsidR="002824C1" w:rsidRPr="009801CC">
        <w:rPr>
          <w:rFonts w:hint="eastAsia"/>
        </w:rPr>
        <w:t>5</w:t>
      </w:r>
      <w:r w:rsidRPr="009801CC">
        <w:rPr>
          <w:rFonts w:hint="eastAsia"/>
        </w:rPr>
        <w:t>.8</w:t>
      </w:r>
      <w:r w:rsidRPr="009801CC">
        <w:rPr>
          <w:rFonts w:hint="eastAsia"/>
        </w:rPr>
        <w:t>）</w:t>
      </w:r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4.</w:t>
        </w:r>
        <w:r w:rsidR="002824C1" w:rsidRPr="009801CC">
          <w:rPr>
            <w:rFonts w:hint="eastAsia"/>
          </w:rPr>
          <w:t>5</w:t>
        </w:r>
        <w:r w:rsidRPr="009801CC">
          <w:rPr>
            <w:rFonts w:hint="eastAsia"/>
          </w:rPr>
          <w:t>.6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按下调压阀旋钮，压力值被锁定。</w:t>
      </w:r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1CC">
          <w:rPr>
            <w:rFonts w:hint="eastAsia"/>
          </w:rPr>
          <w:t>4.</w:t>
        </w:r>
        <w:r w:rsidR="002824C1" w:rsidRPr="009801CC">
          <w:rPr>
            <w:rFonts w:hint="eastAsia"/>
          </w:rPr>
          <w:t>5</w:t>
        </w:r>
        <w:r w:rsidRPr="009801CC">
          <w:rPr>
            <w:rFonts w:hint="eastAsia"/>
          </w:rPr>
          <w:t>.7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再</w:t>
      </w:r>
      <w:r w:rsidR="002824C1" w:rsidRPr="009801CC">
        <w:rPr>
          <w:rFonts w:hint="eastAsia"/>
        </w:rPr>
        <w:t>点</w:t>
      </w:r>
      <w:r w:rsidRPr="009801CC">
        <w:rPr>
          <w:rFonts w:hint="eastAsia"/>
        </w:rPr>
        <w:t>按一下</w:t>
      </w:r>
      <w:r w:rsidR="002824C1" w:rsidRPr="009801CC">
        <w:rPr>
          <w:rFonts w:hint="eastAsia"/>
        </w:rPr>
        <w:t>“夹环上”</w:t>
      </w:r>
      <w:r w:rsidR="003B4478" w:rsidRPr="009801CC">
        <w:rPr>
          <w:rFonts w:hint="eastAsia"/>
        </w:rPr>
        <w:t>按键</w:t>
      </w:r>
      <w:r w:rsidRPr="009801CC">
        <w:rPr>
          <w:rFonts w:hint="eastAsia"/>
        </w:rPr>
        <w:t>，上夹环升起，仪器进入待测试状态。</w:t>
      </w:r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4.</w:t>
        </w:r>
        <w:r w:rsidR="002824C1" w:rsidRPr="009801CC">
          <w:rPr>
            <w:rFonts w:hint="eastAsia"/>
          </w:rPr>
          <w:t>5</w:t>
        </w:r>
        <w:r w:rsidRPr="009801CC">
          <w:rPr>
            <w:rFonts w:hint="eastAsia"/>
          </w:rPr>
          <w:t>.8</w:t>
        </w:r>
      </w:smartTag>
      <w:r w:rsidRPr="009801CC">
        <w:rPr>
          <w:rFonts w:hint="eastAsia"/>
        </w:rPr>
        <w:t>不同耐破度值的夹持压力参考值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2"/>
        <w:gridCol w:w="3083"/>
      </w:tblGrid>
      <w:tr w:rsidR="00110D5D">
        <w:tblPrEx>
          <w:tblCellMar>
            <w:top w:w="0" w:type="dxa"/>
            <w:bottom w:w="0" w:type="dxa"/>
          </w:tblCellMar>
        </w:tblPrEx>
        <w:tc>
          <w:tcPr>
            <w:tcW w:w="3062" w:type="dxa"/>
            <w:vAlign w:val="center"/>
          </w:tcPr>
          <w:p w:rsidR="00110D5D" w:rsidRPr="009801CC" w:rsidRDefault="00110D5D" w:rsidP="009801CC">
            <w:pPr>
              <w:pStyle w:val="0"/>
              <w:rPr>
                <w:rFonts w:hint="eastAsia"/>
              </w:rPr>
            </w:pPr>
            <w:r w:rsidRPr="009801CC">
              <w:rPr>
                <w:rFonts w:hint="eastAsia"/>
              </w:rPr>
              <w:t>耐破度</w:t>
            </w:r>
            <w:r w:rsidRPr="009801CC">
              <w:rPr>
                <w:rFonts w:hint="eastAsia"/>
              </w:rPr>
              <w:t>kPa</w:t>
            </w:r>
          </w:p>
        </w:tc>
        <w:tc>
          <w:tcPr>
            <w:tcW w:w="3083" w:type="dxa"/>
            <w:vAlign w:val="center"/>
          </w:tcPr>
          <w:p w:rsidR="00110D5D" w:rsidRPr="009801CC" w:rsidRDefault="00110D5D" w:rsidP="009801CC">
            <w:pPr>
              <w:pStyle w:val="0"/>
              <w:rPr>
                <w:rFonts w:hint="eastAsia"/>
              </w:rPr>
            </w:pPr>
            <w:r w:rsidRPr="009801CC">
              <w:rPr>
                <w:rFonts w:hint="eastAsia"/>
              </w:rPr>
              <w:t>夹环夹持压力</w:t>
            </w:r>
            <w:r w:rsidRPr="009801CC">
              <w:rPr>
                <w:rFonts w:hint="eastAsia"/>
              </w:rPr>
              <w:t>kPa</w:t>
            </w:r>
          </w:p>
        </w:tc>
      </w:tr>
      <w:tr w:rsidR="00110D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62" w:type="dxa"/>
            <w:vAlign w:val="center"/>
          </w:tcPr>
          <w:p w:rsidR="00110D5D" w:rsidRPr="009801CC" w:rsidRDefault="00110D5D" w:rsidP="009801CC">
            <w:pPr>
              <w:pStyle w:val="0"/>
              <w:rPr>
                <w:rFonts w:hint="eastAsia"/>
              </w:rPr>
            </w:pPr>
            <w:r w:rsidRPr="009801CC">
              <w:rPr>
                <w:rFonts w:hint="eastAsia"/>
              </w:rPr>
              <w:t>＜</w:t>
            </w:r>
            <w:r w:rsidRPr="009801CC">
              <w:rPr>
                <w:rFonts w:hint="eastAsia"/>
              </w:rPr>
              <w:t>1500</w:t>
            </w:r>
          </w:p>
        </w:tc>
        <w:tc>
          <w:tcPr>
            <w:tcW w:w="3083" w:type="dxa"/>
            <w:vAlign w:val="center"/>
          </w:tcPr>
          <w:p w:rsidR="00110D5D" w:rsidRPr="009801CC" w:rsidRDefault="00110D5D" w:rsidP="009801CC">
            <w:pPr>
              <w:pStyle w:val="0"/>
              <w:rPr>
                <w:rFonts w:hint="eastAsia"/>
              </w:rPr>
            </w:pPr>
            <w:r w:rsidRPr="009801CC">
              <w:rPr>
                <w:rFonts w:hint="eastAsia"/>
              </w:rPr>
              <w:t>400</w:t>
            </w:r>
          </w:p>
        </w:tc>
      </w:tr>
      <w:tr w:rsidR="00110D5D">
        <w:tblPrEx>
          <w:tblCellMar>
            <w:top w:w="0" w:type="dxa"/>
            <w:bottom w:w="0" w:type="dxa"/>
          </w:tblCellMar>
        </w:tblPrEx>
        <w:tc>
          <w:tcPr>
            <w:tcW w:w="3062" w:type="dxa"/>
            <w:vAlign w:val="center"/>
          </w:tcPr>
          <w:p w:rsidR="00110D5D" w:rsidRPr="009801CC" w:rsidRDefault="00110D5D" w:rsidP="009801CC">
            <w:pPr>
              <w:pStyle w:val="0"/>
              <w:rPr>
                <w:rFonts w:hint="eastAsia"/>
              </w:rPr>
            </w:pPr>
            <w:r w:rsidRPr="009801CC">
              <w:rPr>
                <w:rFonts w:hint="eastAsia"/>
              </w:rPr>
              <w:t>＞</w:t>
            </w:r>
            <w:r w:rsidRPr="009801CC">
              <w:rPr>
                <w:rFonts w:hint="eastAsia"/>
              </w:rPr>
              <w:t>1500</w:t>
            </w:r>
            <w:r w:rsidRPr="009801CC">
              <w:rPr>
                <w:rFonts w:hint="eastAsia"/>
              </w:rPr>
              <w:t>～</w:t>
            </w:r>
            <w:r w:rsidRPr="009801CC">
              <w:rPr>
                <w:rFonts w:hint="eastAsia"/>
              </w:rPr>
              <w:t>2000</w:t>
            </w:r>
          </w:p>
        </w:tc>
        <w:tc>
          <w:tcPr>
            <w:tcW w:w="3083" w:type="dxa"/>
            <w:vAlign w:val="center"/>
          </w:tcPr>
          <w:p w:rsidR="00110D5D" w:rsidRPr="009801CC" w:rsidRDefault="00110D5D" w:rsidP="009801CC">
            <w:pPr>
              <w:pStyle w:val="0"/>
              <w:rPr>
                <w:rFonts w:hint="eastAsia"/>
              </w:rPr>
            </w:pPr>
            <w:r w:rsidRPr="009801CC">
              <w:rPr>
                <w:rFonts w:hint="eastAsia"/>
              </w:rPr>
              <w:t>600</w:t>
            </w:r>
          </w:p>
        </w:tc>
      </w:tr>
      <w:tr w:rsidR="00110D5D">
        <w:tblPrEx>
          <w:tblCellMar>
            <w:top w:w="0" w:type="dxa"/>
            <w:bottom w:w="0" w:type="dxa"/>
          </w:tblCellMar>
        </w:tblPrEx>
        <w:tc>
          <w:tcPr>
            <w:tcW w:w="3062" w:type="dxa"/>
            <w:vAlign w:val="center"/>
          </w:tcPr>
          <w:p w:rsidR="00110D5D" w:rsidRPr="009801CC" w:rsidRDefault="00110D5D" w:rsidP="009801CC">
            <w:pPr>
              <w:pStyle w:val="0"/>
              <w:rPr>
                <w:rFonts w:hint="eastAsia"/>
              </w:rPr>
            </w:pPr>
            <w:r w:rsidRPr="009801CC">
              <w:rPr>
                <w:rFonts w:hint="eastAsia"/>
              </w:rPr>
              <w:t>＞</w:t>
            </w:r>
            <w:r w:rsidRPr="009801CC">
              <w:rPr>
                <w:rFonts w:hint="eastAsia"/>
              </w:rPr>
              <w:t>2000</w:t>
            </w:r>
            <w:r w:rsidRPr="009801CC">
              <w:rPr>
                <w:rFonts w:hint="eastAsia"/>
              </w:rPr>
              <w:t>～</w:t>
            </w:r>
            <w:r w:rsidRPr="009801CC">
              <w:rPr>
                <w:rFonts w:hint="eastAsia"/>
              </w:rPr>
              <w:t>2500</w:t>
            </w:r>
          </w:p>
        </w:tc>
        <w:tc>
          <w:tcPr>
            <w:tcW w:w="3083" w:type="dxa"/>
            <w:vAlign w:val="center"/>
          </w:tcPr>
          <w:p w:rsidR="00110D5D" w:rsidRPr="009801CC" w:rsidRDefault="00110D5D" w:rsidP="009801CC">
            <w:pPr>
              <w:pStyle w:val="0"/>
              <w:rPr>
                <w:rFonts w:hint="eastAsia"/>
              </w:rPr>
            </w:pPr>
            <w:r w:rsidRPr="009801CC">
              <w:rPr>
                <w:rFonts w:hint="eastAsia"/>
              </w:rPr>
              <w:t>800</w:t>
            </w:r>
          </w:p>
        </w:tc>
      </w:tr>
      <w:tr w:rsidR="00110D5D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062" w:type="dxa"/>
            <w:vAlign w:val="center"/>
          </w:tcPr>
          <w:p w:rsidR="00110D5D" w:rsidRPr="009801CC" w:rsidRDefault="00110D5D" w:rsidP="009801CC">
            <w:pPr>
              <w:pStyle w:val="0"/>
              <w:rPr>
                <w:rFonts w:hint="eastAsia"/>
              </w:rPr>
            </w:pPr>
            <w:r w:rsidRPr="009801CC">
              <w:rPr>
                <w:rFonts w:hint="eastAsia"/>
              </w:rPr>
              <w:t>＞</w:t>
            </w:r>
            <w:r w:rsidRPr="009801CC">
              <w:rPr>
                <w:rFonts w:hint="eastAsia"/>
              </w:rPr>
              <w:t>2500</w:t>
            </w:r>
          </w:p>
        </w:tc>
        <w:tc>
          <w:tcPr>
            <w:tcW w:w="3083" w:type="dxa"/>
            <w:vAlign w:val="center"/>
          </w:tcPr>
          <w:p w:rsidR="00110D5D" w:rsidRPr="009801CC" w:rsidRDefault="00110D5D" w:rsidP="009801CC">
            <w:pPr>
              <w:pStyle w:val="0"/>
              <w:rPr>
                <w:rFonts w:hint="eastAsia"/>
              </w:rPr>
            </w:pPr>
            <w:r w:rsidRPr="009801CC">
              <w:rPr>
                <w:rFonts w:hint="eastAsia"/>
              </w:rPr>
              <w:t>1000</w:t>
            </w:r>
          </w:p>
        </w:tc>
      </w:tr>
    </w:tbl>
    <w:p w:rsidR="00110D5D" w:rsidRPr="00110D5D" w:rsidRDefault="00110D5D" w:rsidP="009801CC">
      <w:pPr>
        <w:pStyle w:val="0"/>
        <w:rPr>
          <w:rFonts w:hint="eastAsia"/>
        </w:rPr>
      </w:pPr>
      <w:r w:rsidRPr="00110D5D">
        <w:rPr>
          <w:rFonts w:hint="eastAsia"/>
        </w:rPr>
        <w:t>注意：严禁将手放入上下夹环之间，以免被压伤害！</w:t>
      </w:r>
    </w:p>
    <w:p w:rsidR="0067141A" w:rsidRDefault="0067141A" w:rsidP="009E659A">
      <w:pPr>
        <w:pStyle w:val="2"/>
        <w:rPr>
          <w:rFonts w:hint="eastAsia"/>
        </w:rPr>
      </w:pPr>
      <w:bookmarkStart w:id="26" w:name="_Toc42912693"/>
      <w:bookmarkStart w:id="27" w:name="_Toc278267760"/>
      <w:r>
        <w:rPr>
          <w:rFonts w:hint="eastAsia"/>
        </w:rPr>
        <w:lastRenderedPageBreak/>
        <w:t xml:space="preserve">4.6 </w:t>
      </w:r>
      <w:r>
        <w:rPr>
          <w:rFonts w:hint="eastAsia"/>
        </w:rPr>
        <w:t>测试</w:t>
      </w:r>
      <w:bookmarkEnd w:id="27"/>
    </w:p>
    <w:p w:rsidR="0067141A" w:rsidRDefault="0067141A" w:rsidP="00B10DE9">
      <w:pPr>
        <w:ind w:firstLine="420"/>
        <w:rPr>
          <w:rFonts w:hint="eastAsia"/>
        </w:rPr>
      </w:pPr>
      <w:r>
        <w:rPr>
          <w:rFonts w:hint="eastAsia"/>
        </w:rPr>
        <w:t>在主控界面下（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4.2.4</w:t>
        </w:r>
      </w:smartTag>
      <w:r>
        <w:rPr>
          <w:rFonts w:hint="eastAsia"/>
        </w:rPr>
        <w:t>），点按“进入测试”</w:t>
      </w:r>
      <w:r w:rsidR="003B4478">
        <w:rPr>
          <w:rFonts w:hint="eastAsia"/>
        </w:rPr>
        <w:t>按键</w:t>
      </w:r>
      <w:r>
        <w:rPr>
          <w:rFonts w:hint="eastAsia"/>
        </w:rPr>
        <w:t>，或直接点按操作面板上的常用测试键（</w:t>
      </w:r>
      <w:r>
        <w:rPr>
          <w:rFonts w:hint="eastAsia"/>
        </w:rPr>
        <w:t>3.2</w:t>
      </w:r>
      <w:r>
        <w:rPr>
          <w:rFonts w:hint="eastAsia"/>
        </w:rPr>
        <w:t>），进入测试界面：</w:t>
      </w:r>
    </w:p>
    <w:p w:rsidR="0067141A" w:rsidRPr="00B10DE9" w:rsidRDefault="00CA38E4" w:rsidP="00B10DE9">
      <w:pPr>
        <w:ind w:firstLineChars="400" w:firstLine="840"/>
        <w:rPr>
          <w:rFonts w:hint="eastAsia"/>
        </w:rPr>
      </w:pPr>
      <w:r>
        <w:rPr>
          <w:noProof/>
        </w:rPr>
        <w:drawing>
          <wp:inline distT="0" distB="0" distL="0" distR="0">
            <wp:extent cx="2858135" cy="1619250"/>
            <wp:effectExtent l="19050" t="0" r="0" b="0"/>
            <wp:docPr id="15" name="图片 15" descr="测试状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测试状态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1A" w:rsidRDefault="0067141A">
      <w:pPr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</w:rPr>
          <w:t>4.6.1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估计试样的耐破度值，按</w:t>
      </w:r>
      <w:r>
        <w:rPr>
          <w:rFonts w:hint="eastAsia"/>
        </w:rPr>
        <w:t>4.5</w:t>
      </w:r>
      <w:r>
        <w:rPr>
          <w:rFonts w:hint="eastAsia"/>
        </w:rPr>
        <w:t>方法调节好试样的夹持压力。如测试的是纸板，请按“定量”键输入试样的定量值。</w:t>
      </w:r>
    </w:p>
    <w:p w:rsidR="0067141A" w:rsidRDefault="0067141A">
      <w:pPr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</w:rPr>
          <w:t>4.6.2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将试样放置在仪器下夹环上。</w:t>
      </w:r>
    </w:p>
    <w:p w:rsidR="0067141A" w:rsidRDefault="0067141A">
      <w:pPr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</w:rPr>
          <w:t>4.6.3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按“测试”键，仪器自动完成一次工作循环。</w:t>
      </w:r>
    </w:p>
    <w:p w:rsidR="0067141A" w:rsidRDefault="0067141A">
      <w:pPr>
        <w:rPr>
          <w:rFonts w:hint="eastAsia"/>
        </w:rPr>
      </w:pPr>
      <w:r>
        <w:rPr>
          <w:rFonts w:hint="eastAsia"/>
        </w:rPr>
        <w:t>注：若测试的耐破度值不在估计的耐破度值范围，则应重新调节夹持压力。</w:t>
      </w:r>
    </w:p>
    <w:p w:rsidR="0067141A" w:rsidRDefault="0067141A">
      <w:pPr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</w:rPr>
          <w:t>4.6.4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更换试样进行下一次试验，直至一组试验完毕。</w:t>
      </w:r>
    </w:p>
    <w:p w:rsidR="00A0441E" w:rsidRDefault="00A0441E">
      <w:pPr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</w:rPr>
          <w:t>4.6.5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“校准”键由专业人员调校仪器精度所用，一般用户不使用。</w:t>
      </w:r>
    </w:p>
    <w:p w:rsidR="0043183E" w:rsidRDefault="0067141A" w:rsidP="009E659A">
      <w:pPr>
        <w:pStyle w:val="2"/>
        <w:rPr>
          <w:rFonts w:hint="eastAsia"/>
        </w:rPr>
      </w:pPr>
      <w:bookmarkStart w:id="28" w:name="_Toc278267761"/>
      <w:r>
        <w:rPr>
          <w:rFonts w:hint="eastAsia"/>
        </w:rPr>
        <w:t xml:space="preserve">4.7 </w:t>
      </w:r>
      <w:r>
        <w:rPr>
          <w:rFonts w:hint="eastAsia"/>
        </w:rPr>
        <w:t>测试数据的提取、删除和打印输出</w:t>
      </w:r>
      <w:bookmarkEnd w:id="26"/>
      <w:bookmarkEnd w:id="28"/>
    </w:p>
    <w:p w:rsidR="007F151E" w:rsidRDefault="007F151E" w:rsidP="007F151E">
      <w:pPr>
        <w:pStyle w:val="0"/>
        <w:ind w:firstLine="420"/>
        <w:rPr>
          <w:rFonts w:hint="eastAsia"/>
        </w:rPr>
      </w:pPr>
      <w:r>
        <w:rPr>
          <w:rFonts w:hint="eastAsia"/>
        </w:rPr>
        <w:t>在主控界面（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</w:rPr>
          <w:t>4.2.4</w:t>
        </w:r>
      </w:smartTag>
      <w:r>
        <w:rPr>
          <w:rFonts w:hint="eastAsia"/>
        </w:rPr>
        <w:t>）下，点按“数据处理”按钮，进入数据处理界面：</w:t>
      </w:r>
    </w:p>
    <w:p w:rsidR="007F151E" w:rsidRDefault="00CA38E4" w:rsidP="007F151E">
      <w:pPr>
        <w:pStyle w:val="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858135" cy="1619250"/>
            <wp:effectExtent l="19050" t="0" r="0" b="0"/>
            <wp:docPr id="16" name="图片 16" descr="纸张耐破数据处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纸张耐破数据处理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51E" w:rsidRPr="009801CC" w:rsidRDefault="007F151E" w:rsidP="007F151E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1CC">
          <w:rPr>
            <w:rFonts w:hint="eastAsia"/>
          </w:rPr>
          <w:t>4.7.1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提取</w:t>
      </w:r>
    </w:p>
    <w:p w:rsidR="007F151E" w:rsidRPr="009801CC" w:rsidRDefault="007F151E" w:rsidP="007F151E">
      <w:pPr>
        <w:pStyle w:val="0"/>
        <w:ind w:firstLineChars="200" w:firstLine="420"/>
        <w:rPr>
          <w:rFonts w:hint="eastAsia"/>
        </w:rPr>
      </w:pPr>
      <w:r w:rsidRPr="009801CC">
        <w:rPr>
          <w:rFonts w:hint="eastAsia"/>
        </w:rPr>
        <w:t>一组试验完毕，重复按动</w:t>
      </w:r>
      <w:r>
        <w:rPr>
          <w:rFonts w:hint="eastAsia"/>
        </w:rPr>
        <w:t>上下箭头</w:t>
      </w:r>
      <w:r w:rsidRPr="009801CC">
        <w:rPr>
          <w:rFonts w:hint="eastAsia"/>
        </w:rPr>
        <w:t>，可提取显示每次试验的测试数据及该组数据中的最大值、最小值、平均值。</w:t>
      </w:r>
    </w:p>
    <w:p w:rsidR="007F151E" w:rsidRPr="009801CC" w:rsidRDefault="007F151E" w:rsidP="007F151E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4.7.2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删除</w:t>
      </w:r>
    </w:p>
    <w:p w:rsidR="007F151E" w:rsidRPr="009801CC" w:rsidRDefault="007F151E" w:rsidP="007F151E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4.7.2</w:t>
        </w:r>
      </w:smartTag>
      <w:r w:rsidRPr="009801CC">
        <w:rPr>
          <w:rFonts w:hint="eastAsia"/>
        </w:rPr>
        <w:t xml:space="preserve">.1 </w:t>
      </w:r>
      <w:r>
        <w:rPr>
          <w:rFonts w:hint="eastAsia"/>
        </w:rPr>
        <w:t>按“删除”</w:t>
      </w:r>
      <w:r w:rsidRPr="009801CC">
        <w:rPr>
          <w:rFonts w:hint="eastAsia"/>
        </w:rPr>
        <w:t>键，可删除当次试验数据。</w:t>
      </w:r>
    </w:p>
    <w:p w:rsidR="007F151E" w:rsidRPr="009801CC" w:rsidRDefault="007F151E" w:rsidP="007F151E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4.7.2</w:t>
        </w:r>
      </w:smartTag>
      <w:r w:rsidRPr="009801CC">
        <w:rPr>
          <w:rFonts w:hint="eastAsia"/>
        </w:rPr>
        <w:t xml:space="preserve">.2 </w:t>
      </w:r>
      <w:r>
        <w:rPr>
          <w:rFonts w:hint="eastAsia"/>
        </w:rPr>
        <w:t>按上下夹头</w:t>
      </w:r>
      <w:r w:rsidRPr="009801CC">
        <w:rPr>
          <w:rFonts w:hint="eastAsia"/>
        </w:rPr>
        <w:t>，</w:t>
      </w:r>
      <w:r>
        <w:rPr>
          <w:rFonts w:hint="eastAsia"/>
        </w:rPr>
        <w:t>使</w:t>
      </w:r>
      <w:r w:rsidRPr="009801CC">
        <w:rPr>
          <w:rFonts w:hint="eastAsia"/>
        </w:rPr>
        <w:t>欲删除的试验数据</w:t>
      </w:r>
      <w:r>
        <w:rPr>
          <w:rFonts w:hint="eastAsia"/>
        </w:rPr>
        <w:t>高亮显示</w:t>
      </w:r>
      <w:r w:rsidRPr="009801CC">
        <w:rPr>
          <w:rFonts w:hint="eastAsia"/>
        </w:rPr>
        <w:t>，再按“删除”键，可删除任意一次的试验数据。</w:t>
      </w:r>
    </w:p>
    <w:p w:rsidR="007F151E" w:rsidRPr="009801CC" w:rsidRDefault="007F151E" w:rsidP="007F151E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1CC">
          <w:rPr>
            <w:rFonts w:hint="eastAsia"/>
          </w:rPr>
          <w:t>4.7.3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打印输出</w:t>
      </w:r>
    </w:p>
    <w:p w:rsidR="007F151E" w:rsidRDefault="007F151E" w:rsidP="007F151E">
      <w:pPr>
        <w:pStyle w:val="a3"/>
        <w:rPr>
          <w:rFonts w:hint="eastAsia"/>
        </w:rPr>
      </w:pPr>
      <w:r>
        <w:rPr>
          <w:rFonts w:hint="eastAsia"/>
        </w:rPr>
        <w:t>在主控界面（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</w:rPr>
          <w:t>4.2.4</w:t>
        </w:r>
      </w:smartTag>
      <w:r>
        <w:rPr>
          <w:rFonts w:hint="eastAsia"/>
        </w:rPr>
        <w:t>）下，按“打印”按钮，或直接按动操作面板上的“打印”按键，可对试验数据进行打印输出，打印输出内容中各符号的含义见下表。</w:t>
      </w:r>
    </w:p>
    <w:tbl>
      <w:tblPr>
        <w:tblW w:w="618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2145"/>
        <w:gridCol w:w="910"/>
        <w:gridCol w:w="2379"/>
      </w:tblGrid>
      <w:tr w:rsidR="0043183E">
        <w:tc>
          <w:tcPr>
            <w:tcW w:w="753" w:type="dxa"/>
            <w:vAlign w:val="center"/>
          </w:tcPr>
          <w:p w:rsidR="0043183E" w:rsidRDefault="0043183E" w:rsidP="007D29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符号</w:t>
            </w:r>
          </w:p>
        </w:tc>
        <w:tc>
          <w:tcPr>
            <w:tcW w:w="2145" w:type="dxa"/>
            <w:vAlign w:val="center"/>
          </w:tcPr>
          <w:p w:rsidR="0043183E" w:rsidRDefault="0043183E" w:rsidP="007D29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代表的参量</w:t>
            </w:r>
          </w:p>
        </w:tc>
        <w:tc>
          <w:tcPr>
            <w:tcW w:w="910" w:type="dxa"/>
            <w:vAlign w:val="center"/>
          </w:tcPr>
          <w:p w:rsidR="0043183E" w:rsidRDefault="0043183E" w:rsidP="007D29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符号</w:t>
            </w:r>
          </w:p>
        </w:tc>
        <w:tc>
          <w:tcPr>
            <w:tcW w:w="2379" w:type="dxa"/>
            <w:vAlign w:val="center"/>
          </w:tcPr>
          <w:p w:rsidR="0043183E" w:rsidRDefault="0043183E" w:rsidP="007D29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代表的参量</w:t>
            </w:r>
          </w:p>
        </w:tc>
      </w:tr>
      <w:tr w:rsidR="0043183E">
        <w:tc>
          <w:tcPr>
            <w:tcW w:w="753" w:type="dxa"/>
            <w:vAlign w:val="center"/>
          </w:tcPr>
          <w:p w:rsidR="0043183E" w:rsidRDefault="0043183E" w:rsidP="007D299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W</w:t>
            </w:r>
          </w:p>
        </w:tc>
        <w:tc>
          <w:tcPr>
            <w:tcW w:w="2145" w:type="dxa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置入的被测试样定量</w:t>
            </w:r>
          </w:p>
        </w:tc>
        <w:tc>
          <w:tcPr>
            <w:tcW w:w="910" w:type="dxa"/>
            <w:tcMar>
              <w:left w:w="0" w:type="dxa"/>
              <w:right w:w="0" w:type="dxa"/>
            </w:tcMar>
            <w:vAlign w:val="center"/>
          </w:tcPr>
          <w:p w:rsidR="0043183E" w:rsidRPr="007D2994" w:rsidRDefault="0043183E" w:rsidP="007D299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hint="eastAsia"/>
                <w:szCs w:val="21"/>
              </w:rPr>
            </w:pPr>
            <w:r w:rsidRPr="007D2994">
              <w:rPr>
                <w:rFonts w:hint="eastAsia"/>
                <w:szCs w:val="21"/>
              </w:rPr>
              <w:t>P</w:t>
            </w:r>
            <w:r w:rsidRPr="007D2994">
              <w:rPr>
                <w:rFonts w:hint="eastAsia"/>
                <w:szCs w:val="21"/>
                <w:vertAlign w:val="subscript"/>
              </w:rPr>
              <w:t>i</w:t>
            </w:r>
          </w:p>
        </w:tc>
        <w:tc>
          <w:tcPr>
            <w:tcW w:w="2379" w:type="dxa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单次测试的耐破度值</w:t>
            </w:r>
          </w:p>
        </w:tc>
      </w:tr>
      <w:tr w:rsidR="0043183E">
        <w:tc>
          <w:tcPr>
            <w:tcW w:w="753" w:type="dxa"/>
            <w:vAlign w:val="center"/>
          </w:tcPr>
          <w:p w:rsidR="0043183E" w:rsidRDefault="0043183E" w:rsidP="007D29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2145" w:type="dxa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试样层数（默认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层）</w:t>
            </w:r>
          </w:p>
        </w:tc>
        <w:tc>
          <w:tcPr>
            <w:tcW w:w="910" w:type="dxa"/>
            <w:vAlign w:val="center"/>
          </w:tcPr>
          <w:p w:rsidR="0043183E" w:rsidRPr="007D2994" w:rsidRDefault="0043183E" w:rsidP="007D299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hint="eastAsia"/>
                <w:szCs w:val="21"/>
              </w:rPr>
            </w:pPr>
            <w:r w:rsidRPr="007D2994">
              <w:rPr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zh-CN"/>
                </w:rubyPr>
                <w:rt>
                  <w:r w:rsidR="0043183E" w:rsidRPr="007D2994">
                    <w:rPr>
                      <w:szCs w:val="21"/>
                    </w:rPr>
                    <w:t>—</w:t>
                  </w:r>
                </w:rt>
                <w:rubyBase>
                  <w:r w:rsidR="0043183E" w:rsidRPr="007D2994">
                    <w:rPr>
                      <w:szCs w:val="21"/>
                    </w:rPr>
                    <w:t>P</w:t>
                  </w:r>
                </w:rubyBase>
              </w:ruby>
            </w:r>
          </w:p>
        </w:tc>
        <w:tc>
          <w:tcPr>
            <w:tcW w:w="2379" w:type="dxa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耐破度平均值</w:t>
            </w:r>
          </w:p>
        </w:tc>
      </w:tr>
      <w:tr w:rsidR="0043183E">
        <w:tc>
          <w:tcPr>
            <w:tcW w:w="753" w:type="dxa"/>
            <w:vAlign w:val="center"/>
          </w:tcPr>
          <w:p w:rsidR="0043183E" w:rsidRDefault="0043183E" w:rsidP="007D29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YC</w:t>
            </w:r>
          </w:p>
        </w:tc>
        <w:tc>
          <w:tcPr>
            <w:tcW w:w="2145" w:type="dxa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设置的压差</w:t>
            </w:r>
          </w:p>
        </w:tc>
        <w:tc>
          <w:tcPr>
            <w:tcW w:w="910" w:type="dxa"/>
            <w:tcMar>
              <w:left w:w="0" w:type="dxa"/>
              <w:right w:w="0" w:type="dxa"/>
            </w:tcMar>
            <w:vAlign w:val="center"/>
          </w:tcPr>
          <w:p w:rsidR="0043183E" w:rsidRPr="007D2994" w:rsidRDefault="0043183E" w:rsidP="007D299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hint="eastAsia"/>
                <w:szCs w:val="21"/>
              </w:rPr>
            </w:pPr>
            <w:r w:rsidRPr="007D2994">
              <w:rPr>
                <w:rFonts w:hint="eastAsia"/>
                <w:szCs w:val="21"/>
              </w:rPr>
              <w:t>P</w:t>
            </w:r>
            <w:r w:rsidRPr="007D2994">
              <w:rPr>
                <w:rFonts w:hint="eastAsia"/>
                <w:szCs w:val="21"/>
                <w:vertAlign w:val="subscript"/>
              </w:rPr>
              <w:t>max</w:t>
            </w:r>
            <w:r w:rsidRPr="007D2994">
              <w:rPr>
                <w:rFonts w:hint="eastAsia"/>
                <w:szCs w:val="21"/>
              </w:rPr>
              <w:t xml:space="preserve"> /P</w:t>
            </w:r>
            <w:r w:rsidRPr="007D2994">
              <w:rPr>
                <w:rFonts w:hint="eastAsia"/>
                <w:szCs w:val="21"/>
                <w:vertAlign w:val="subscript"/>
              </w:rPr>
              <w:t>min</w:t>
            </w:r>
          </w:p>
        </w:tc>
        <w:tc>
          <w:tcPr>
            <w:tcW w:w="2379" w:type="dxa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耐破度最大值／最小值</w:t>
            </w:r>
          </w:p>
        </w:tc>
      </w:tr>
      <w:tr w:rsidR="0043183E">
        <w:tc>
          <w:tcPr>
            <w:tcW w:w="753" w:type="dxa"/>
            <w:vAlign w:val="center"/>
          </w:tcPr>
          <w:p w:rsidR="0043183E" w:rsidRDefault="0043183E" w:rsidP="007D29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rPr>
                <w:rFonts w:hint="eastAsia"/>
                <w:vertAlign w:val="subscript"/>
              </w:rPr>
              <w:t>jclmax</w:t>
            </w:r>
          </w:p>
        </w:tc>
        <w:tc>
          <w:tcPr>
            <w:tcW w:w="2145" w:type="dxa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夹持力最大值</w:t>
            </w:r>
          </w:p>
        </w:tc>
        <w:tc>
          <w:tcPr>
            <w:tcW w:w="910" w:type="dxa"/>
            <w:vAlign w:val="center"/>
          </w:tcPr>
          <w:p w:rsidR="0043183E" w:rsidRPr="007D2994" w:rsidRDefault="0043183E" w:rsidP="007D299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hint="eastAsia"/>
                <w:szCs w:val="21"/>
              </w:rPr>
            </w:pPr>
            <w:r w:rsidRPr="007D2994">
              <w:rPr>
                <w:rFonts w:hint="eastAsia"/>
                <w:szCs w:val="21"/>
              </w:rPr>
              <w:t>V</w:t>
            </w:r>
          </w:p>
        </w:tc>
        <w:tc>
          <w:tcPr>
            <w:tcW w:w="2379" w:type="dxa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变异系数</w:t>
            </w:r>
          </w:p>
        </w:tc>
      </w:tr>
      <w:tr w:rsidR="0043183E">
        <w:tc>
          <w:tcPr>
            <w:tcW w:w="753" w:type="dxa"/>
            <w:vAlign w:val="center"/>
          </w:tcPr>
          <w:p w:rsidR="0043183E" w:rsidRDefault="0043183E" w:rsidP="007D29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rPr>
                <w:rFonts w:hint="eastAsia"/>
                <w:vertAlign w:val="subscript"/>
              </w:rPr>
              <w:t>jclmin</w:t>
            </w:r>
          </w:p>
        </w:tc>
        <w:tc>
          <w:tcPr>
            <w:tcW w:w="2145" w:type="dxa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夹持力最小值</w:t>
            </w:r>
          </w:p>
        </w:tc>
        <w:tc>
          <w:tcPr>
            <w:tcW w:w="910" w:type="dxa"/>
            <w:vAlign w:val="center"/>
          </w:tcPr>
          <w:p w:rsidR="0043183E" w:rsidRPr="007D2994" w:rsidRDefault="0043183E" w:rsidP="007D299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hint="eastAsia"/>
                <w:szCs w:val="21"/>
              </w:rPr>
            </w:pPr>
            <w:r w:rsidRPr="007D2994">
              <w:rPr>
                <w:rFonts w:hint="eastAsia"/>
                <w:szCs w:val="21"/>
              </w:rPr>
              <w:t>X</w:t>
            </w:r>
          </w:p>
        </w:tc>
        <w:tc>
          <w:tcPr>
            <w:tcW w:w="2379" w:type="dxa"/>
            <w:vAlign w:val="center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耐破指数</w:t>
            </w:r>
          </w:p>
        </w:tc>
      </w:tr>
    </w:tbl>
    <w:p w:rsidR="002B4D2E" w:rsidRDefault="002B4D2E" w:rsidP="002B4D2E">
      <w:pPr>
        <w:rPr>
          <w:rFonts w:hint="eastAsia"/>
        </w:rPr>
      </w:pPr>
      <w:bookmarkStart w:id="29" w:name="_Toc42912694"/>
      <w:r>
        <w:rPr>
          <w:rFonts w:hint="eastAsia"/>
        </w:rPr>
        <w:t xml:space="preserve">    </w:t>
      </w:r>
      <w:r>
        <w:rPr>
          <w:rFonts w:hint="eastAsia"/>
        </w:rPr>
        <w:t>注：打印机具体操作请详见随机技术文件《热敏打印机使用说</w:t>
      </w:r>
      <w:r>
        <w:rPr>
          <w:rFonts w:hint="eastAsia"/>
        </w:rPr>
        <w:lastRenderedPageBreak/>
        <w:t>明》</w:t>
      </w:r>
      <w:r w:rsidR="004F1B8F">
        <w:rPr>
          <w:rFonts w:hint="eastAsia"/>
        </w:rPr>
        <w:t>。</w:t>
      </w:r>
    </w:p>
    <w:p w:rsidR="0043183E" w:rsidRDefault="0043183E" w:rsidP="009E659A">
      <w:pPr>
        <w:pStyle w:val="2"/>
        <w:rPr>
          <w:rFonts w:hint="eastAsia"/>
        </w:rPr>
      </w:pPr>
      <w:bookmarkStart w:id="30" w:name="_Toc278267762"/>
      <w:r>
        <w:rPr>
          <w:rFonts w:hint="eastAsia"/>
        </w:rPr>
        <w:t>4.</w:t>
      </w:r>
      <w:r w:rsidR="00E8590E">
        <w:rPr>
          <w:rFonts w:hint="eastAsia"/>
        </w:rPr>
        <w:t>8</w:t>
      </w:r>
      <w:r>
        <w:rPr>
          <w:rFonts w:hint="eastAsia"/>
        </w:rPr>
        <w:t xml:space="preserve"> </w:t>
      </w:r>
      <w:r>
        <w:rPr>
          <w:rFonts w:hint="eastAsia"/>
        </w:rPr>
        <w:t>内存数据的清除</w:t>
      </w:r>
      <w:bookmarkEnd w:id="29"/>
      <w:bookmarkEnd w:id="30"/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4.</w:t>
        </w:r>
        <w:r w:rsidR="00E8590E" w:rsidRPr="009801CC">
          <w:rPr>
            <w:rFonts w:hint="eastAsia"/>
          </w:rPr>
          <w:t>8</w:t>
        </w:r>
        <w:r w:rsidRPr="009801CC">
          <w:rPr>
            <w:rFonts w:hint="eastAsia"/>
          </w:rPr>
          <w:t>.1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按“</w:t>
      </w:r>
      <w:r w:rsidR="00E8590E" w:rsidRPr="009801CC">
        <w:rPr>
          <w:rFonts w:hint="eastAsia"/>
        </w:rPr>
        <w:t>电源开关</w:t>
      </w:r>
      <w:r w:rsidRPr="009801CC">
        <w:rPr>
          <w:rFonts w:hint="eastAsia"/>
        </w:rPr>
        <w:t>”键</w:t>
      </w:r>
      <w:r w:rsidR="00E8590E" w:rsidRPr="009801CC">
        <w:rPr>
          <w:rFonts w:hint="eastAsia"/>
        </w:rPr>
        <w:t>重新接通电源</w:t>
      </w:r>
      <w:r w:rsidRPr="009801CC">
        <w:rPr>
          <w:rFonts w:hint="eastAsia"/>
        </w:rPr>
        <w:t>，系统</w:t>
      </w:r>
      <w:r w:rsidR="00E8590E" w:rsidRPr="009801CC">
        <w:rPr>
          <w:rFonts w:hint="eastAsia"/>
        </w:rPr>
        <w:t>会</w:t>
      </w:r>
      <w:r w:rsidRPr="009801CC">
        <w:rPr>
          <w:rFonts w:hint="eastAsia"/>
        </w:rPr>
        <w:t>进行初始化，清除全部内存数据。</w:t>
      </w:r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4.</w:t>
        </w:r>
        <w:r w:rsidR="00E8590E" w:rsidRPr="009801CC">
          <w:rPr>
            <w:rFonts w:hint="eastAsia"/>
          </w:rPr>
          <w:t>8</w:t>
        </w:r>
        <w:r w:rsidRPr="009801CC">
          <w:rPr>
            <w:rFonts w:hint="eastAsia"/>
          </w:rPr>
          <w:t>.2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按“内存清除”键，可以清除全部测试数据，但用户置入的试样定量将予以保留。</w:t>
      </w:r>
    </w:p>
    <w:p w:rsidR="0043183E" w:rsidRPr="009801CC" w:rsidRDefault="0043183E" w:rsidP="009801CC">
      <w:pPr>
        <w:pStyle w:val="0"/>
        <w:rPr>
          <w:rFonts w:hint="eastAsia"/>
        </w:rPr>
      </w:pPr>
      <w:r w:rsidRPr="009801CC">
        <w:rPr>
          <w:rFonts w:ascii="黑体" w:eastAsia="黑体" w:hint="eastAsia"/>
        </w:rPr>
        <w:t>注1</w:t>
      </w:r>
      <w:r w:rsidRPr="009801CC">
        <w:rPr>
          <w:rFonts w:hint="eastAsia"/>
        </w:rPr>
        <w:t>：仪器最多可以存储</w:t>
      </w:r>
      <w:r w:rsidRPr="009801CC">
        <w:rPr>
          <w:rFonts w:hint="eastAsia"/>
        </w:rPr>
        <w:t>99</w:t>
      </w:r>
      <w:r w:rsidRPr="009801CC">
        <w:rPr>
          <w:rFonts w:hint="eastAsia"/>
        </w:rPr>
        <w:t>次试验的数据，如果试验次数超过</w:t>
      </w:r>
      <w:r w:rsidRPr="009801CC">
        <w:rPr>
          <w:rFonts w:hint="eastAsia"/>
        </w:rPr>
        <w:t>99</w:t>
      </w:r>
      <w:r w:rsidRPr="009801CC">
        <w:rPr>
          <w:rFonts w:hint="eastAsia"/>
        </w:rPr>
        <w:t>次，将自动清除前</w:t>
      </w:r>
      <w:r w:rsidRPr="009801CC">
        <w:rPr>
          <w:rFonts w:hint="eastAsia"/>
        </w:rPr>
        <w:t>99</w:t>
      </w:r>
      <w:r w:rsidRPr="009801CC">
        <w:rPr>
          <w:rFonts w:hint="eastAsia"/>
        </w:rPr>
        <w:t>次的试验数据，请注意及时打印输出。</w:t>
      </w:r>
    </w:p>
    <w:p w:rsidR="0043183E" w:rsidRDefault="0043183E" w:rsidP="009801CC">
      <w:pPr>
        <w:pStyle w:val="0"/>
        <w:rPr>
          <w:rFonts w:hint="eastAsia"/>
        </w:rPr>
      </w:pPr>
      <w:r w:rsidRPr="009801CC">
        <w:rPr>
          <w:rFonts w:ascii="黑体" w:eastAsia="黑体" w:hint="eastAsia"/>
        </w:rPr>
        <w:t>注</w:t>
      </w:r>
      <w:r w:rsidRPr="009801CC">
        <w:rPr>
          <w:rFonts w:hint="eastAsia"/>
        </w:rPr>
        <w:t>2</w:t>
      </w:r>
      <w:r w:rsidRPr="009801CC">
        <w:rPr>
          <w:rFonts w:hint="eastAsia"/>
        </w:rPr>
        <w:t>：一组试验完毕并打印输出后，如不清除内存，则以后试验的数据将加入上一组数据中进行计算，因此请注意及时清除内存。</w:t>
      </w:r>
    </w:p>
    <w:p w:rsidR="0043183E" w:rsidRDefault="0043183E" w:rsidP="001D5710">
      <w:pPr>
        <w:pStyle w:val="1"/>
        <w:rPr>
          <w:rFonts w:hint="eastAsia"/>
        </w:rPr>
      </w:pPr>
      <w:bookmarkStart w:id="31" w:name="_Toc42912696"/>
      <w:bookmarkStart w:id="32" w:name="_Toc278267763"/>
      <w:r>
        <w:rPr>
          <w:rFonts w:hint="eastAsia"/>
        </w:rPr>
        <w:t xml:space="preserve">5 </w:t>
      </w:r>
      <w:r>
        <w:rPr>
          <w:rFonts w:hint="eastAsia"/>
        </w:rPr>
        <w:t>维护保养</w:t>
      </w:r>
      <w:bookmarkEnd w:id="31"/>
      <w:bookmarkEnd w:id="32"/>
    </w:p>
    <w:p w:rsidR="0043183E" w:rsidRDefault="0043183E" w:rsidP="009E659A">
      <w:pPr>
        <w:pStyle w:val="2"/>
        <w:rPr>
          <w:rFonts w:hint="eastAsia"/>
        </w:rPr>
      </w:pPr>
      <w:bookmarkStart w:id="33" w:name="_Toc42912697"/>
      <w:bookmarkStart w:id="34" w:name="_Toc278267764"/>
      <w:r>
        <w:rPr>
          <w:rFonts w:hint="eastAsia"/>
        </w:rPr>
        <w:t xml:space="preserve">5.1 </w:t>
      </w:r>
      <w:r>
        <w:rPr>
          <w:rFonts w:hint="eastAsia"/>
        </w:rPr>
        <w:t>维护保养一般事项</w:t>
      </w:r>
      <w:bookmarkEnd w:id="33"/>
      <w:bookmarkEnd w:id="34"/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>操作者应熟读使用说明书，严格遵守操作规程，并做好以下维护保养工作：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1.  </w:t>
      </w:r>
      <w:r>
        <w:rPr>
          <w:rFonts w:hint="eastAsia"/>
        </w:rPr>
        <w:t>经常保持仪器清洁，长期不用时应加罩防尘。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2.  </w:t>
      </w:r>
      <w:r>
        <w:rPr>
          <w:rFonts w:hint="eastAsia"/>
        </w:rPr>
        <w:t>仪器出现故障时，应请专业人员检查排除，切勿带病运行。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3.  </w:t>
      </w:r>
      <w:r>
        <w:rPr>
          <w:rFonts w:hint="eastAsia"/>
        </w:rPr>
        <w:t>坚持周期检定，保持仪器优良技术状态。检定周期一般为一年。</w:t>
      </w:r>
    </w:p>
    <w:p w:rsidR="0043183E" w:rsidRDefault="002B4D2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 w:rsidR="0043183E">
        <w:rPr>
          <w:rFonts w:hint="eastAsia"/>
        </w:rPr>
        <w:t xml:space="preserve">.  </w:t>
      </w:r>
      <w:r w:rsidR="0043183E">
        <w:rPr>
          <w:rFonts w:hint="eastAsia"/>
        </w:rPr>
        <w:t>定期检查测试系统硅油油量，及时进行补充、更换，方法详见本说明书第</w:t>
      </w:r>
      <w:r w:rsidR="0043183E">
        <w:rPr>
          <w:rFonts w:hint="eastAsia"/>
        </w:rPr>
        <w:t>5.2</w:t>
      </w:r>
      <w:r w:rsidR="0043183E">
        <w:rPr>
          <w:rFonts w:hint="eastAsia"/>
        </w:rPr>
        <w:t>条。</w:t>
      </w:r>
    </w:p>
    <w:p w:rsidR="0043183E" w:rsidRDefault="002B4D2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>5</w:t>
      </w:r>
      <w:r w:rsidR="0043183E">
        <w:rPr>
          <w:rFonts w:hint="eastAsia"/>
        </w:rPr>
        <w:t xml:space="preserve">.  </w:t>
      </w:r>
      <w:r w:rsidR="0043183E">
        <w:rPr>
          <w:rFonts w:hint="eastAsia"/>
        </w:rPr>
        <w:t>定期校验胶膜阻力，如超出规定范围，即应更换胶膜，方法详见本说明书第</w:t>
      </w:r>
      <w:r w:rsidR="0043183E">
        <w:rPr>
          <w:rFonts w:hint="eastAsia"/>
        </w:rPr>
        <w:t>5.3</w:t>
      </w:r>
      <w:r w:rsidR="0043183E">
        <w:rPr>
          <w:rFonts w:hint="eastAsia"/>
        </w:rPr>
        <w:t>条。</w:t>
      </w:r>
    </w:p>
    <w:p w:rsidR="0043183E" w:rsidRDefault="0043183E" w:rsidP="009E659A">
      <w:pPr>
        <w:pStyle w:val="2"/>
        <w:rPr>
          <w:rFonts w:hint="eastAsia"/>
        </w:rPr>
      </w:pPr>
      <w:bookmarkStart w:id="35" w:name="_Toc42912698"/>
      <w:bookmarkStart w:id="36" w:name="_Toc278267765"/>
      <w:r>
        <w:rPr>
          <w:rFonts w:hint="eastAsia"/>
        </w:rPr>
        <w:t xml:space="preserve">5.2 </w:t>
      </w:r>
      <w:bookmarkEnd w:id="35"/>
      <w:r>
        <w:rPr>
          <w:rFonts w:hint="eastAsia"/>
        </w:rPr>
        <w:t>测试系统硅油量的检查、补充和更换</w:t>
      </w:r>
      <w:bookmarkEnd w:id="36"/>
    </w:p>
    <w:p w:rsidR="006417FB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1CC">
          <w:rPr>
            <w:rFonts w:hint="eastAsia"/>
          </w:rPr>
          <w:t>5.2.1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每隔一段时间（一般为</w:t>
      </w:r>
      <w:r w:rsidRPr="009801CC">
        <w:rPr>
          <w:rFonts w:hint="eastAsia"/>
        </w:rPr>
        <w:t>2</w:t>
      </w:r>
      <w:r w:rsidRPr="009801CC">
        <w:rPr>
          <w:rFonts w:hint="eastAsia"/>
        </w:rPr>
        <w:t>个月）应检查测试系统硅油量，如</w:t>
      </w:r>
      <w:r w:rsidRPr="009801CC">
        <w:rPr>
          <w:rFonts w:hint="eastAsia"/>
        </w:rPr>
        <w:lastRenderedPageBreak/>
        <w:t>硅油量不足即应进行补充。硅油量是否充足一般采用</w:t>
      </w:r>
      <w:r w:rsidR="0070501E" w:rsidRPr="009801CC">
        <w:rPr>
          <w:rFonts w:hint="eastAsia"/>
        </w:rPr>
        <w:t>以下两点经验判别</w:t>
      </w:r>
      <w:r w:rsidR="006417FB" w:rsidRPr="009801CC">
        <w:rPr>
          <w:rFonts w:hint="eastAsia"/>
        </w:rPr>
        <w:t>：</w:t>
      </w:r>
    </w:p>
    <w:p w:rsidR="006417FB" w:rsidRPr="009801CC" w:rsidRDefault="0070501E" w:rsidP="009801CC">
      <w:pPr>
        <w:pStyle w:val="0"/>
        <w:rPr>
          <w:rFonts w:hint="eastAsia"/>
        </w:rPr>
      </w:pPr>
      <w:r w:rsidRPr="009801CC">
        <w:rPr>
          <w:rFonts w:hint="eastAsia"/>
        </w:rPr>
        <w:t>一、待测状态胶膜明显凹陷</w:t>
      </w:r>
      <w:r w:rsidR="00396DC4" w:rsidRPr="009801CC">
        <w:rPr>
          <w:rFonts w:hint="eastAsia"/>
        </w:rPr>
        <w:t>（低于下夹环夹持平面</w:t>
      </w:r>
      <w:r w:rsidR="00396DC4" w:rsidRPr="009801CC">
        <w:rPr>
          <w:rFonts w:hint="eastAsia"/>
        </w:rPr>
        <w:t>&gt;5mm</w:t>
      </w:r>
      <w:r w:rsidR="00396DC4" w:rsidRPr="009801CC">
        <w:rPr>
          <w:rFonts w:hint="eastAsia"/>
        </w:rPr>
        <w:t>）</w:t>
      </w:r>
      <w:r w:rsidR="00F92ECE" w:rsidRPr="009801CC">
        <w:rPr>
          <w:rFonts w:hint="eastAsia"/>
        </w:rPr>
        <w:t>，</w:t>
      </w:r>
      <w:r w:rsidR="00396DC4" w:rsidRPr="009801CC">
        <w:rPr>
          <w:rFonts w:hint="eastAsia"/>
        </w:rPr>
        <w:t>测试所需时间较长（</w:t>
      </w:r>
      <w:r w:rsidR="00396DC4" w:rsidRPr="009801CC">
        <w:rPr>
          <w:rFonts w:hint="eastAsia"/>
        </w:rPr>
        <w:t>&gt;4s</w:t>
      </w:r>
      <w:r w:rsidR="00396DC4" w:rsidRPr="009801CC">
        <w:rPr>
          <w:rFonts w:hint="eastAsia"/>
        </w:rPr>
        <w:t>），</w:t>
      </w:r>
      <w:r w:rsidR="00F92ECE" w:rsidRPr="009801CC">
        <w:rPr>
          <w:rFonts w:hint="eastAsia"/>
        </w:rPr>
        <w:t>说明系统硅油量不足</w:t>
      </w:r>
      <w:r w:rsidRPr="009801CC">
        <w:rPr>
          <w:rFonts w:hint="eastAsia"/>
        </w:rPr>
        <w:t>；</w:t>
      </w:r>
    </w:p>
    <w:p w:rsidR="0043183E" w:rsidRPr="009801CC" w:rsidRDefault="0070501E" w:rsidP="009801CC">
      <w:pPr>
        <w:pStyle w:val="0"/>
        <w:rPr>
          <w:rFonts w:hint="eastAsia"/>
        </w:rPr>
      </w:pPr>
      <w:r w:rsidRPr="009801CC">
        <w:rPr>
          <w:rFonts w:hint="eastAsia"/>
        </w:rPr>
        <w:t>二、</w:t>
      </w:r>
      <w:r w:rsidR="00C80A84" w:rsidRPr="009801CC">
        <w:rPr>
          <w:rFonts w:hint="eastAsia"/>
        </w:rPr>
        <w:t>胶膜无</w:t>
      </w:r>
      <w:r w:rsidR="006C0359" w:rsidRPr="009801CC">
        <w:rPr>
          <w:rFonts w:hint="eastAsia"/>
        </w:rPr>
        <w:t>明显</w:t>
      </w:r>
      <w:r w:rsidR="00C80A84" w:rsidRPr="009801CC">
        <w:rPr>
          <w:rFonts w:hint="eastAsia"/>
        </w:rPr>
        <w:t>凹陷，</w:t>
      </w:r>
      <w:r w:rsidR="00F92ECE" w:rsidRPr="009801CC">
        <w:rPr>
          <w:rFonts w:hint="eastAsia"/>
        </w:rPr>
        <w:t>而</w:t>
      </w:r>
      <w:r w:rsidR="00C80A84" w:rsidRPr="009801CC">
        <w:rPr>
          <w:rFonts w:hint="eastAsia"/>
        </w:rPr>
        <w:t>试样</w:t>
      </w:r>
      <w:r w:rsidR="0043183E" w:rsidRPr="009801CC">
        <w:rPr>
          <w:rFonts w:hint="eastAsia"/>
        </w:rPr>
        <w:t>耐破度值在</w:t>
      </w:r>
      <w:r w:rsidR="0043183E" w:rsidRPr="009801CC">
        <w:rPr>
          <w:rFonts w:hint="eastAsia"/>
        </w:rPr>
        <w:t>600kPa</w:t>
      </w:r>
      <w:r w:rsidR="0043183E" w:rsidRPr="009801CC">
        <w:rPr>
          <w:rFonts w:hint="eastAsia"/>
        </w:rPr>
        <w:t>以下</w:t>
      </w:r>
      <w:r w:rsidR="00C80A84" w:rsidRPr="009801CC">
        <w:rPr>
          <w:rFonts w:hint="eastAsia"/>
        </w:rPr>
        <w:t>时</w:t>
      </w:r>
      <w:r w:rsidR="0043183E" w:rsidRPr="009801CC">
        <w:rPr>
          <w:rFonts w:hint="eastAsia"/>
        </w:rPr>
        <w:t>测试时间大于</w:t>
      </w:r>
      <w:r w:rsidR="0043183E" w:rsidRPr="009801CC">
        <w:rPr>
          <w:rFonts w:hint="eastAsia"/>
        </w:rPr>
        <w:t>4s</w:t>
      </w:r>
      <w:r w:rsidR="0043183E" w:rsidRPr="009801CC">
        <w:rPr>
          <w:rFonts w:hint="eastAsia"/>
        </w:rPr>
        <w:t>，或耐破度值在</w:t>
      </w:r>
      <w:r w:rsidR="0043183E" w:rsidRPr="009801CC">
        <w:rPr>
          <w:rFonts w:hint="eastAsia"/>
        </w:rPr>
        <w:t>600kPa</w:t>
      </w:r>
      <w:r w:rsidR="0043183E" w:rsidRPr="009801CC">
        <w:rPr>
          <w:rFonts w:hint="eastAsia"/>
        </w:rPr>
        <w:t>以上</w:t>
      </w:r>
      <w:r w:rsidR="00C80A84" w:rsidRPr="009801CC">
        <w:rPr>
          <w:rFonts w:hint="eastAsia"/>
        </w:rPr>
        <w:t>时</w:t>
      </w:r>
      <w:r w:rsidR="0043183E" w:rsidRPr="009801CC">
        <w:rPr>
          <w:rFonts w:hint="eastAsia"/>
        </w:rPr>
        <w:t>测试时间大于</w:t>
      </w:r>
      <w:r w:rsidR="0043183E" w:rsidRPr="009801CC">
        <w:rPr>
          <w:rFonts w:hint="eastAsia"/>
        </w:rPr>
        <w:t>5s</w:t>
      </w:r>
      <w:r w:rsidR="0043183E" w:rsidRPr="009801CC">
        <w:rPr>
          <w:rFonts w:hint="eastAsia"/>
        </w:rPr>
        <w:t>，则可认为测试系统</w:t>
      </w:r>
      <w:r w:rsidR="00C80A84" w:rsidRPr="009801CC">
        <w:rPr>
          <w:rFonts w:hint="eastAsia"/>
        </w:rPr>
        <w:t>内</w:t>
      </w:r>
      <w:r w:rsidR="0043183E" w:rsidRPr="009801CC">
        <w:rPr>
          <w:rFonts w:hint="eastAsia"/>
        </w:rPr>
        <w:t>存在过量空气，</w:t>
      </w:r>
      <w:r w:rsidRPr="009801CC">
        <w:rPr>
          <w:rFonts w:hint="eastAsia"/>
        </w:rPr>
        <w:t>硅油量不足</w:t>
      </w:r>
      <w:r w:rsidR="0043183E" w:rsidRPr="009801CC">
        <w:rPr>
          <w:rFonts w:hint="eastAsia"/>
        </w:rPr>
        <w:t>。</w:t>
      </w:r>
    </w:p>
    <w:p w:rsidR="00C80A84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5.2.2</w:t>
        </w:r>
      </w:smartTag>
      <w:r w:rsidRPr="009801CC">
        <w:rPr>
          <w:rFonts w:hint="eastAsia"/>
        </w:rPr>
        <w:t xml:space="preserve"> </w:t>
      </w:r>
      <w:r w:rsidR="006417FB" w:rsidRPr="009801CC">
        <w:rPr>
          <w:rFonts w:hint="eastAsia"/>
        </w:rPr>
        <w:t>当</w:t>
      </w:r>
      <w:r w:rsidRPr="009801CC">
        <w:rPr>
          <w:rFonts w:hint="eastAsia"/>
        </w:rPr>
        <w:t>系统</w:t>
      </w:r>
      <w:r w:rsidR="0070501E" w:rsidRPr="009801CC">
        <w:rPr>
          <w:rFonts w:hint="eastAsia"/>
        </w:rPr>
        <w:t>硅油量不足</w:t>
      </w:r>
      <w:r w:rsidR="006417FB" w:rsidRPr="009801CC">
        <w:rPr>
          <w:rFonts w:hint="eastAsia"/>
        </w:rPr>
        <w:t>时</w:t>
      </w:r>
      <w:r w:rsidRPr="009801CC">
        <w:rPr>
          <w:rFonts w:hint="eastAsia"/>
        </w:rPr>
        <w:t>，可通过仪器上的注油杯补充加油</w:t>
      </w:r>
      <w:r w:rsidR="0070501E" w:rsidRPr="009801CC">
        <w:rPr>
          <w:rFonts w:hint="eastAsia"/>
        </w:rPr>
        <w:t>。</w:t>
      </w:r>
    </w:p>
    <w:p w:rsidR="00C80A84" w:rsidRPr="009801CC" w:rsidRDefault="00C80A84" w:rsidP="009801CC">
      <w:pPr>
        <w:pStyle w:val="0"/>
        <w:rPr>
          <w:rFonts w:hint="eastAsia"/>
        </w:rPr>
      </w:pPr>
      <w:r w:rsidRPr="009801CC">
        <w:rPr>
          <w:rFonts w:hint="eastAsia"/>
        </w:rPr>
        <w:t>旋</w:t>
      </w:r>
      <w:r w:rsidR="0043183E" w:rsidRPr="009801CC">
        <w:rPr>
          <w:rFonts w:hint="eastAsia"/>
        </w:rPr>
        <w:t>松注油杯上部旋钮，即可使</w:t>
      </w:r>
      <w:r w:rsidR="00396DC4" w:rsidRPr="009801CC">
        <w:rPr>
          <w:rFonts w:hint="eastAsia"/>
        </w:rPr>
        <w:t>硅</w:t>
      </w:r>
      <w:r w:rsidR="0043183E" w:rsidRPr="009801CC">
        <w:rPr>
          <w:rFonts w:hint="eastAsia"/>
        </w:rPr>
        <w:t>油</w:t>
      </w:r>
      <w:r w:rsidR="0070501E" w:rsidRPr="009801CC">
        <w:rPr>
          <w:rFonts w:hint="eastAsia"/>
        </w:rPr>
        <w:t>在液面压</w:t>
      </w:r>
      <w:r w:rsidR="006417FB" w:rsidRPr="009801CC">
        <w:rPr>
          <w:rFonts w:hint="eastAsia"/>
        </w:rPr>
        <w:t>力</w:t>
      </w:r>
      <w:r w:rsidR="0070501E" w:rsidRPr="009801CC">
        <w:rPr>
          <w:rFonts w:hint="eastAsia"/>
        </w:rPr>
        <w:t>作用下</w:t>
      </w:r>
      <w:r w:rsidR="006417FB" w:rsidRPr="009801CC">
        <w:rPr>
          <w:rFonts w:hint="eastAsia"/>
        </w:rPr>
        <w:t>流入测试缸体。若系统内存在空气，还</w:t>
      </w:r>
      <w:r w:rsidR="0043183E" w:rsidRPr="009801CC">
        <w:rPr>
          <w:rFonts w:hint="eastAsia"/>
        </w:rPr>
        <w:t>可见有气泡从注油杯逸出</w:t>
      </w:r>
      <w:r w:rsidR="006417FB" w:rsidRPr="009801CC">
        <w:rPr>
          <w:rFonts w:hint="eastAsia"/>
        </w:rPr>
        <w:t>。为加强排出空气效果，还可开机将仪器</w:t>
      </w:r>
      <w:r w:rsidRPr="009801CC">
        <w:rPr>
          <w:rFonts w:hint="eastAsia"/>
        </w:rPr>
        <w:t>置</w:t>
      </w:r>
      <w:r w:rsidR="006417FB" w:rsidRPr="009801CC">
        <w:rPr>
          <w:rFonts w:hint="eastAsia"/>
        </w:rPr>
        <w:t>于点动状态，重复按动“测试”、“返回”键，操作活塞作</w:t>
      </w:r>
      <w:r w:rsidR="00ED71BB" w:rsidRPr="009801CC">
        <w:rPr>
          <w:rFonts w:hint="eastAsia"/>
        </w:rPr>
        <w:t>若干次</w:t>
      </w:r>
      <w:r w:rsidR="006417FB" w:rsidRPr="009801CC">
        <w:rPr>
          <w:rFonts w:hint="eastAsia"/>
        </w:rPr>
        <w:t>往复运动。</w:t>
      </w:r>
    </w:p>
    <w:p w:rsidR="008B359E" w:rsidRPr="009801CC" w:rsidRDefault="0043183E" w:rsidP="009801CC">
      <w:pPr>
        <w:pStyle w:val="0"/>
        <w:rPr>
          <w:rFonts w:hint="eastAsia"/>
        </w:rPr>
      </w:pPr>
      <w:r w:rsidRPr="009801CC">
        <w:rPr>
          <w:rFonts w:hint="eastAsia"/>
        </w:rPr>
        <w:t>加好油后拧紧</w:t>
      </w:r>
      <w:r w:rsidR="006417FB" w:rsidRPr="009801CC">
        <w:rPr>
          <w:rFonts w:hint="eastAsia"/>
        </w:rPr>
        <w:t>注油杯上部</w:t>
      </w:r>
      <w:r w:rsidRPr="009801CC">
        <w:rPr>
          <w:rFonts w:hint="eastAsia"/>
        </w:rPr>
        <w:t>旋钮</w:t>
      </w:r>
      <w:r w:rsidR="00ED71BB" w:rsidRPr="009801CC">
        <w:rPr>
          <w:rFonts w:hint="eastAsia"/>
        </w:rPr>
        <w:t>（注意此时活塞应退回</w:t>
      </w:r>
      <w:r w:rsidR="00C80A84" w:rsidRPr="009801CC">
        <w:rPr>
          <w:rFonts w:hint="eastAsia"/>
        </w:rPr>
        <w:t>初</w:t>
      </w:r>
      <w:r w:rsidR="00ED71BB" w:rsidRPr="009801CC">
        <w:rPr>
          <w:rFonts w:hint="eastAsia"/>
        </w:rPr>
        <w:t>始位置）。加油后胶膜顶部应</w:t>
      </w:r>
      <w:r w:rsidR="006C0359" w:rsidRPr="009801CC">
        <w:rPr>
          <w:rFonts w:hint="eastAsia"/>
        </w:rPr>
        <w:t>略低于</w:t>
      </w:r>
      <w:r w:rsidR="00ED71BB" w:rsidRPr="009801CC">
        <w:rPr>
          <w:rFonts w:hint="eastAsia"/>
        </w:rPr>
        <w:t>下夹环夹持平面</w:t>
      </w:r>
      <w:r w:rsidR="00396DC4" w:rsidRPr="009801CC">
        <w:rPr>
          <w:rFonts w:hint="eastAsia"/>
        </w:rPr>
        <w:t>或</w:t>
      </w:r>
      <w:r w:rsidR="006C0359" w:rsidRPr="009801CC">
        <w:rPr>
          <w:rFonts w:hint="eastAsia"/>
        </w:rPr>
        <w:t>大致平齐</w:t>
      </w:r>
      <w:r w:rsidR="00ED71BB" w:rsidRPr="009801CC">
        <w:rPr>
          <w:rFonts w:hint="eastAsia"/>
        </w:rPr>
        <w:t>。</w:t>
      </w:r>
      <w:r w:rsidRPr="009801CC">
        <w:rPr>
          <w:rFonts w:hint="eastAsia"/>
        </w:rPr>
        <w:t>如胶膜</w:t>
      </w:r>
      <w:r w:rsidR="00ED71BB" w:rsidRPr="009801CC">
        <w:rPr>
          <w:rFonts w:hint="eastAsia"/>
        </w:rPr>
        <w:t>明显</w:t>
      </w:r>
      <w:r w:rsidRPr="009801CC">
        <w:rPr>
          <w:rFonts w:hint="eastAsia"/>
        </w:rPr>
        <w:t>高出下夹环</w:t>
      </w:r>
      <w:r w:rsidR="00ED71BB" w:rsidRPr="009801CC">
        <w:rPr>
          <w:rFonts w:hint="eastAsia"/>
        </w:rPr>
        <w:t>平面</w:t>
      </w:r>
      <w:r w:rsidR="00396DC4" w:rsidRPr="009801CC">
        <w:rPr>
          <w:rFonts w:hint="eastAsia"/>
        </w:rPr>
        <w:t>（</w:t>
      </w:r>
      <w:r w:rsidR="00396DC4" w:rsidRPr="009801CC">
        <w:rPr>
          <w:rFonts w:hint="eastAsia"/>
        </w:rPr>
        <w:t>&gt;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m"/>
        </w:smartTagPr>
        <w:r w:rsidR="006C0359" w:rsidRPr="009801CC">
          <w:rPr>
            <w:rFonts w:hint="eastAsia"/>
          </w:rPr>
          <w:t>3mm</w:t>
        </w:r>
      </w:smartTag>
      <w:r w:rsidR="00396DC4" w:rsidRPr="009801CC">
        <w:rPr>
          <w:rFonts w:hint="eastAsia"/>
        </w:rPr>
        <w:t>）</w:t>
      </w:r>
      <w:r w:rsidR="00ED71BB" w:rsidRPr="009801CC">
        <w:rPr>
          <w:rFonts w:hint="eastAsia"/>
        </w:rPr>
        <w:t>，说明系统内油量过多，此时应再</w:t>
      </w:r>
      <w:r w:rsidR="00C80A84" w:rsidRPr="009801CC">
        <w:rPr>
          <w:rFonts w:hint="eastAsia"/>
        </w:rPr>
        <w:t>旋</w:t>
      </w:r>
      <w:r w:rsidR="00ED71BB" w:rsidRPr="009801CC">
        <w:rPr>
          <w:rFonts w:hint="eastAsia"/>
        </w:rPr>
        <w:t>松旋钮，用手指轻压胶膜</w:t>
      </w:r>
      <w:r w:rsidRPr="009801CC">
        <w:rPr>
          <w:rFonts w:hint="eastAsia"/>
        </w:rPr>
        <w:t>，</w:t>
      </w:r>
      <w:r w:rsidR="00ED71BB" w:rsidRPr="009801CC">
        <w:rPr>
          <w:rFonts w:hint="eastAsia"/>
        </w:rPr>
        <w:t>使其与下夹环平齐</w:t>
      </w:r>
      <w:r w:rsidR="006C0359" w:rsidRPr="009801CC">
        <w:rPr>
          <w:rFonts w:hint="eastAsia"/>
        </w:rPr>
        <w:t>或略低</w:t>
      </w:r>
      <w:r w:rsidR="00ED71BB" w:rsidRPr="009801CC">
        <w:rPr>
          <w:rFonts w:hint="eastAsia"/>
        </w:rPr>
        <w:t>，</w:t>
      </w:r>
      <w:r w:rsidRPr="009801CC">
        <w:rPr>
          <w:rFonts w:hint="eastAsia"/>
        </w:rPr>
        <w:t>再拧紧旋钮。</w:t>
      </w:r>
    </w:p>
    <w:p w:rsidR="006417FB" w:rsidRPr="009801CC" w:rsidRDefault="00ED71BB" w:rsidP="009801CC">
      <w:pPr>
        <w:pStyle w:val="0"/>
        <w:rPr>
          <w:rFonts w:hint="eastAsia"/>
        </w:rPr>
      </w:pPr>
      <w:r w:rsidRPr="009801CC">
        <w:rPr>
          <w:rFonts w:hint="eastAsia"/>
        </w:rPr>
        <w:t>注意：</w:t>
      </w:r>
      <w:r w:rsidR="003B4478" w:rsidRPr="009801CC">
        <w:rPr>
          <w:rFonts w:hint="eastAsia"/>
        </w:rPr>
        <w:t>1</w:t>
      </w:r>
      <w:r w:rsidR="003B4478" w:rsidRPr="009801CC">
        <w:rPr>
          <w:rFonts w:hint="eastAsia"/>
        </w:rPr>
        <w:t>、</w:t>
      </w:r>
      <w:r w:rsidRPr="009801CC">
        <w:rPr>
          <w:rFonts w:hint="eastAsia"/>
        </w:rPr>
        <w:t>用手指调节胶膜时务必取下上夹环，以免</w:t>
      </w:r>
      <w:r w:rsidR="00F93BFF" w:rsidRPr="009801CC">
        <w:rPr>
          <w:rFonts w:hint="eastAsia"/>
        </w:rPr>
        <w:t>误操作压伤</w:t>
      </w:r>
      <w:r w:rsidR="006C0359" w:rsidRPr="009801CC">
        <w:rPr>
          <w:rFonts w:hint="eastAsia"/>
        </w:rPr>
        <w:t>手指</w:t>
      </w:r>
      <w:r w:rsidR="00F93BFF" w:rsidRPr="009801CC">
        <w:rPr>
          <w:rFonts w:hint="eastAsia"/>
        </w:rPr>
        <w:t>！</w:t>
      </w:r>
    </w:p>
    <w:p w:rsidR="003B4478" w:rsidRPr="009801CC" w:rsidRDefault="003B4478" w:rsidP="009801CC">
      <w:pPr>
        <w:pStyle w:val="0"/>
        <w:rPr>
          <w:rFonts w:hint="eastAsia"/>
        </w:rPr>
      </w:pPr>
      <w:r w:rsidRPr="009801CC">
        <w:rPr>
          <w:rFonts w:hint="eastAsia"/>
        </w:rPr>
        <w:t xml:space="preserve">  </w:t>
      </w:r>
      <w:r w:rsidR="008B359E" w:rsidRPr="009801CC">
        <w:rPr>
          <w:rFonts w:hint="eastAsia"/>
        </w:rPr>
        <w:t xml:space="preserve">   </w:t>
      </w:r>
      <w:r w:rsidRPr="009801CC">
        <w:rPr>
          <w:rFonts w:hint="eastAsia"/>
        </w:rPr>
        <w:t>2</w:t>
      </w:r>
      <w:r w:rsidRPr="009801CC">
        <w:rPr>
          <w:rFonts w:hint="eastAsia"/>
        </w:rPr>
        <w:t>、仪器在测试状态时，注油杯上部旋钮必须旋紧，否则会</w:t>
      </w:r>
      <w:r w:rsidR="00A06528" w:rsidRPr="009801CC">
        <w:rPr>
          <w:rFonts w:hint="eastAsia"/>
        </w:rPr>
        <w:t>影响正常测试。</w:t>
      </w:r>
    </w:p>
    <w:p w:rsidR="0043183E" w:rsidRPr="009801CC" w:rsidRDefault="0043183E" w:rsidP="009801CC">
      <w:pPr>
        <w:pStyle w:val="0"/>
        <w:rPr>
          <w:rFonts w:hint="eastAsia"/>
        </w:rPr>
      </w:pPr>
      <w:r w:rsidRPr="009801CC">
        <w:rPr>
          <w:rFonts w:hint="eastAsia"/>
        </w:rPr>
        <w:t>注油杯</w:t>
      </w:r>
      <w:r w:rsidR="006417FB" w:rsidRPr="009801CC">
        <w:rPr>
          <w:rFonts w:hint="eastAsia"/>
        </w:rPr>
        <w:t>内</w:t>
      </w:r>
      <w:r w:rsidRPr="009801CC">
        <w:rPr>
          <w:rFonts w:hint="eastAsia"/>
        </w:rPr>
        <w:t>油量不足时，可用随机配备的吸油滴管吸满硅油，从注油杯上盖上的的注油孔加入注油杯。</w:t>
      </w:r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5.2.3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使用较长时间（一般为</w:t>
      </w:r>
      <w:r w:rsidRPr="009801CC">
        <w:rPr>
          <w:rFonts w:hint="eastAsia"/>
        </w:rPr>
        <w:t>2</w:t>
      </w:r>
      <w:r w:rsidRPr="009801CC">
        <w:rPr>
          <w:rFonts w:hint="eastAsia"/>
        </w:rPr>
        <w:t>～</w:t>
      </w:r>
      <w:r w:rsidRPr="009801CC">
        <w:rPr>
          <w:rFonts w:hint="eastAsia"/>
        </w:rPr>
        <w:t>3</w:t>
      </w:r>
      <w:r w:rsidRPr="009801CC">
        <w:rPr>
          <w:rFonts w:hint="eastAsia"/>
        </w:rPr>
        <w:t>年），应更换系统中变污的硅油，方法如下：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按以下步骤卸下下夹环压紧螺母：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——在上下夹环间放置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m"/>
        </w:smartTagPr>
        <w:r>
          <w:rPr>
            <w:rFonts w:hint="eastAsia"/>
          </w:rPr>
          <w:t>100mm</w:t>
        </w:r>
      </w:smartTag>
      <w:r>
        <w:rPr>
          <w:rFonts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m"/>
        </w:smartTagPr>
        <w:r>
          <w:rPr>
            <w:rFonts w:hint="eastAsia"/>
          </w:rPr>
          <w:t>100mm</w:t>
        </w:r>
      </w:smartTag>
      <w:r>
        <w:rPr>
          <w:rFonts w:hint="eastAsia"/>
        </w:rPr>
        <w:t>的纸板；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>——接通气源，将表压调节至</w:t>
      </w:r>
      <w:r>
        <w:rPr>
          <w:rFonts w:hint="eastAsia"/>
        </w:rPr>
        <w:t>0.40MPa</w:t>
      </w:r>
      <w:r>
        <w:rPr>
          <w:rFonts w:hint="eastAsia"/>
        </w:rPr>
        <w:t>～</w:t>
      </w:r>
      <w:r>
        <w:rPr>
          <w:rFonts w:hint="eastAsia"/>
        </w:rPr>
        <w:t>0.45MPa</w:t>
      </w:r>
      <w:r>
        <w:rPr>
          <w:rFonts w:hint="eastAsia"/>
        </w:rPr>
        <w:t>；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>——</w:t>
      </w:r>
      <w:r w:rsidR="00E8590E">
        <w:rPr>
          <w:rFonts w:hint="eastAsia"/>
        </w:rPr>
        <w:t>在点动状态下点</w:t>
      </w:r>
      <w:r w:rsidR="007D2994">
        <w:rPr>
          <w:rFonts w:hint="eastAsia"/>
        </w:rPr>
        <w:t>按</w:t>
      </w:r>
      <w:r w:rsidR="00E8590E">
        <w:rPr>
          <w:rFonts w:hint="eastAsia"/>
        </w:rPr>
        <w:t>“</w:t>
      </w:r>
      <w:r w:rsidR="007D2994">
        <w:rPr>
          <w:rFonts w:hint="eastAsia"/>
        </w:rPr>
        <w:t>夹环下</w:t>
      </w:r>
      <w:r w:rsidR="00E8590E">
        <w:rPr>
          <w:rFonts w:hint="eastAsia"/>
        </w:rPr>
        <w:t>”</w:t>
      </w:r>
      <w:r w:rsidR="003B4478">
        <w:rPr>
          <w:rFonts w:hint="eastAsia"/>
        </w:rPr>
        <w:t>按键</w:t>
      </w:r>
      <w:r>
        <w:rPr>
          <w:rFonts w:hint="eastAsia"/>
        </w:rPr>
        <w:t>，使上夹环下行压住下夹环；</w:t>
      </w:r>
    </w:p>
    <w:p w:rsidR="0043183E" w:rsidRDefault="0043183E" w:rsidP="007D2994">
      <w:pPr>
        <w:ind w:firstLineChars="200" w:firstLine="420"/>
        <w:rPr>
          <w:rFonts w:hint="eastAsia"/>
        </w:rPr>
      </w:pPr>
      <w:bookmarkStart w:id="37" w:name="_Toc42912699"/>
      <w:r>
        <w:rPr>
          <w:rFonts w:hint="eastAsia"/>
        </w:rPr>
        <w:t>——</w:t>
      </w:r>
      <w:r w:rsidR="009618E0">
        <w:rPr>
          <w:rFonts w:hint="eastAsia"/>
        </w:rPr>
        <w:t>用</w:t>
      </w:r>
      <w:r>
        <w:rPr>
          <w:rFonts w:hint="eastAsia"/>
        </w:rPr>
        <w:t>随机配备的专用扳手反时针松开压紧螺母。</w:t>
      </w:r>
    </w:p>
    <w:p w:rsidR="00E8590E" w:rsidRDefault="00E8590E" w:rsidP="00E8590E">
      <w:pPr>
        <w:ind w:firstLineChars="200" w:firstLine="420"/>
        <w:rPr>
          <w:rFonts w:hint="eastAsia"/>
        </w:rPr>
      </w:pPr>
      <w:r>
        <w:rPr>
          <w:rFonts w:hint="eastAsia"/>
        </w:rPr>
        <w:t>——在点动状态下点按“夹环上”</w:t>
      </w:r>
      <w:r w:rsidR="003B4478">
        <w:rPr>
          <w:rFonts w:hint="eastAsia"/>
        </w:rPr>
        <w:t>按键</w:t>
      </w:r>
      <w:r>
        <w:rPr>
          <w:rFonts w:hint="eastAsia"/>
        </w:rPr>
        <w:t>，使上夹环上行至顶部；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卸下上夹环上面的螺钉，取下上夹环。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卸下压紧螺母，取出下夹环和胶膜。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4. </w:t>
      </w:r>
      <w:r w:rsidR="008F1013">
        <w:rPr>
          <w:rFonts w:hint="eastAsia"/>
        </w:rPr>
        <w:t>拧松注油杯上部旋钮，</w:t>
      </w:r>
      <w:r w:rsidR="009618E0">
        <w:rPr>
          <w:rFonts w:hint="eastAsia"/>
        </w:rPr>
        <w:t>使用较大号注射器</w:t>
      </w:r>
      <w:r w:rsidR="008F1013">
        <w:rPr>
          <w:rFonts w:hint="eastAsia"/>
        </w:rPr>
        <w:t>将</w:t>
      </w:r>
      <w:r w:rsidR="009618E0">
        <w:rPr>
          <w:rFonts w:hint="eastAsia"/>
        </w:rPr>
        <w:t>系统</w:t>
      </w:r>
      <w:r w:rsidR="008F1013">
        <w:rPr>
          <w:rFonts w:hint="eastAsia"/>
        </w:rPr>
        <w:t>内的硅油抽取干净</w:t>
      </w:r>
      <w:r>
        <w:rPr>
          <w:rFonts w:hint="eastAsia"/>
        </w:rPr>
        <w:t>。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>5.</w:t>
      </w:r>
      <w:r w:rsidR="00777660">
        <w:rPr>
          <w:rFonts w:hint="eastAsia"/>
        </w:rPr>
        <w:t xml:space="preserve"> </w:t>
      </w:r>
      <w:r w:rsidR="0056470C">
        <w:rPr>
          <w:rFonts w:hint="eastAsia"/>
        </w:rPr>
        <w:t>按“测试”键</w:t>
      </w:r>
      <w:r w:rsidR="00777660">
        <w:rPr>
          <w:rFonts w:hint="eastAsia"/>
        </w:rPr>
        <w:t>使活塞运行至最高点，</w:t>
      </w:r>
      <w:r>
        <w:rPr>
          <w:rFonts w:hint="eastAsia"/>
        </w:rPr>
        <w:t>从</w:t>
      </w:r>
      <w:r w:rsidR="00777660">
        <w:rPr>
          <w:rFonts w:hint="eastAsia"/>
        </w:rPr>
        <w:t>注油杯</w:t>
      </w:r>
      <w:r>
        <w:rPr>
          <w:rFonts w:hint="eastAsia"/>
        </w:rPr>
        <w:t>注入</w:t>
      </w:r>
      <w:r w:rsidR="008F1013">
        <w:rPr>
          <w:rFonts w:hint="eastAsia"/>
        </w:rPr>
        <w:t>适量</w:t>
      </w:r>
      <w:r>
        <w:rPr>
          <w:rFonts w:hint="eastAsia"/>
        </w:rPr>
        <w:t>汽油</w:t>
      </w:r>
      <w:r w:rsidR="009618E0">
        <w:rPr>
          <w:rFonts w:hint="eastAsia"/>
        </w:rPr>
        <w:t>使之</w:t>
      </w:r>
      <w:r w:rsidR="00777660">
        <w:rPr>
          <w:rFonts w:hint="eastAsia"/>
        </w:rPr>
        <w:t>充满测试缸</w:t>
      </w:r>
      <w:r>
        <w:rPr>
          <w:rFonts w:hint="eastAsia"/>
        </w:rPr>
        <w:t>，不通压缩空气，</w:t>
      </w:r>
      <w:r w:rsidR="00AB31AC">
        <w:rPr>
          <w:rFonts w:hint="eastAsia"/>
        </w:rPr>
        <w:t>重复按动“测试”和“返回”</w:t>
      </w:r>
      <w:r w:rsidR="0056470C">
        <w:rPr>
          <w:rFonts w:hint="eastAsia"/>
        </w:rPr>
        <w:t>键</w:t>
      </w:r>
      <w:r w:rsidR="00AB31AC">
        <w:rPr>
          <w:rFonts w:hint="eastAsia"/>
        </w:rPr>
        <w:t>，</w:t>
      </w:r>
      <w:r w:rsidR="00777660">
        <w:rPr>
          <w:rFonts w:hint="eastAsia"/>
        </w:rPr>
        <w:t>操作</w:t>
      </w:r>
      <w:r>
        <w:rPr>
          <w:rFonts w:hint="eastAsia"/>
        </w:rPr>
        <w:t>活塞作数十次往复运动，直至将</w:t>
      </w:r>
      <w:r w:rsidR="008F1013">
        <w:rPr>
          <w:rFonts w:hint="eastAsia"/>
        </w:rPr>
        <w:t>测试</w:t>
      </w:r>
      <w:r>
        <w:rPr>
          <w:rFonts w:hint="eastAsia"/>
        </w:rPr>
        <w:t>缸清洗干净。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6. </w:t>
      </w:r>
      <w:r w:rsidR="00777660">
        <w:rPr>
          <w:rFonts w:hint="eastAsia"/>
        </w:rPr>
        <w:t>将汽油抽取干净</w:t>
      </w:r>
      <w:r>
        <w:rPr>
          <w:rFonts w:hint="eastAsia"/>
        </w:rPr>
        <w:t>，用压缩空气吹干各部。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7. </w:t>
      </w:r>
      <w:r w:rsidR="00AB31AC">
        <w:rPr>
          <w:rFonts w:hint="eastAsia"/>
        </w:rPr>
        <w:t>操作活塞</w:t>
      </w:r>
      <w:r w:rsidR="0056470C">
        <w:rPr>
          <w:rFonts w:hint="eastAsia"/>
        </w:rPr>
        <w:t>退回起始位置</w:t>
      </w:r>
      <w:r w:rsidR="00AB31AC">
        <w:rPr>
          <w:rFonts w:hint="eastAsia"/>
        </w:rPr>
        <w:t>，</w:t>
      </w:r>
      <w:r w:rsidR="0056470C">
        <w:rPr>
          <w:rFonts w:hint="eastAsia"/>
        </w:rPr>
        <w:t>在测试缸内</w:t>
      </w:r>
      <w:r>
        <w:rPr>
          <w:rFonts w:hint="eastAsia"/>
        </w:rPr>
        <w:t>加满硅油。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安装胶膜、下夹环，并用压紧螺母压紧。胶膜的安装程序详见本说明书第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</w:rPr>
          <w:t>5.3.3</w:t>
        </w:r>
      </w:smartTag>
      <w:r>
        <w:rPr>
          <w:rFonts w:hint="eastAsia"/>
        </w:rPr>
        <w:t>条。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9. </w:t>
      </w:r>
      <w:r>
        <w:rPr>
          <w:rFonts w:hint="eastAsia"/>
        </w:rPr>
        <w:t>在注油杯中加</w:t>
      </w:r>
      <w:r w:rsidR="009618E0">
        <w:rPr>
          <w:rFonts w:hint="eastAsia"/>
        </w:rPr>
        <w:t>入约四分之三</w:t>
      </w:r>
      <w:r>
        <w:rPr>
          <w:rFonts w:hint="eastAsia"/>
        </w:rPr>
        <w:t>硅油，</w:t>
      </w:r>
      <w:r w:rsidR="0056470C">
        <w:rPr>
          <w:rFonts w:hint="eastAsia"/>
        </w:rPr>
        <w:t>操作活塞作往复运动，</w:t>
      </w:r>
      <w:r>
        <w:rPr>
          <w:rFonts w:hint="eastAsia"/>
        </w:rPr>
        <w:t>排尽系统内的剩余空气。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>10.</w:t>
      </w:r>
      <w:r w:rsidR="0056470C">
        <w:rPr>
          <w:rFonts w:hint="eastAsia"/>
        </w:rPr>
        <w:t xml:space="preserve"> </w:t>
      </w:r>
      <w:r w:rsidR="0056470C">
        <w:rPr>
          <w:rFonts w:hint="eastAsia"/>
        </w:rPr>
        <w:t>操作活塞</w:t>
      </w:r>
      <w:r w:rsidR="009618E0">
        <w:rPr>
          <w:rFonts w:hint="eastAsia"/>
        </w:rPr>
        <w:t>退回</w:t>
      </w:r>
      <w:r w:rsidR="0056470C">
        <w:rPr>
          <w:rFonts w:hint="eastAsia"/>
        </w:rPr>
        <w:t>起始位置，</w:t>
      </w:r>
      <w:r w:rsidR="00AB31AC">
        <w:rPr>
          <w:rFonts w:hint="eastAsia"/>
        </w:rPr>
        <w:t>拧紧注油杯旋钮</w:t>
      </w:r>
      <w:r>
        <w:rPr>
          <w:rFonts w:hint="eastAsia"/>
        </w:rPr>
        <w:t>。</w:t>
      </w:r>
    </w:p>
    <w:p w:rsidR="0056470C" w:rsidRDefault="0056470C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11. </w:t>
      </w:r>
      <w:r>
        <w:rPr>
          <w:rFonts w:hint="eastAsia"/>
        </w:rPr>
        <w:t>装上上夹环及上面的螺钉。</w:t>
      </w:r>
    </w:p>
    <w:p w:rsidR="0043183E" w:rsidRDefault="0043183E" w:rsidP="009E659A">
      <w:pPr>
        <w:pStyle w:val="2"/>
        <w:rPr>
          <w:rFonts w:hint="eastAsia"/>
        </w:rPr>
      </w:pPr>
      <w:bookmarkStart w:id="38" w:name="_Toc278267766"/>
      <w:r>
        <w:rPr>
          <w:rFonts w:hint="eastAsia"/>
        </w:rPr>
        <w:t xml:space="preserve">5.3 </w:t>
      </w:r>
      <w:bookmarkEnd w:id="37"/>
      <w:r>
        <w:rPr>
          <w:rFonts w:hint="eastAsia"/>
        </w:rPr>
        <w:t>胶膜阻力的检查和胶膜更换</w:t>
      </w:r>
      <w:bookmarkEnd w:id="38"/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5.3.1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胶膜阻力对最终的测试结果有直接的影响，必须按照本说明书第</w:t>
      </w:r>
      <w:r w:rsidRPr="009801CC">
        <w:rPr>
          <w:rFonts w:hint="eastAsia"/>
        </w:rPr>
        <w:t>2.1</w:t>
      </w:r>
      <w:r w:rsidRPr="009801CC">
        <w:rPr>
          <w:rFonts w:hint="eastAsia"/>
        </w:rPr>
        <w:t>条表中的要求定期校验仪器的胶膜阻力。</w:t>
      </w:r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5.3.2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胶膜阻力的校验按以下步骤进行：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 xml:space="preserve">1. </w:t>
      </w:r>
      <w:r>
        <w:rPr>
          <w:rFonts w:hint="eastAsia"/>
        </w:rPr>
        <w:t>取下上夹环，将随机配备的专用高度规放在下夹环中央。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2. </w:t>
      </w:r>
      <w:r w:rsidR="00B2173C">
        <w:rPr>
          <w:rFonts w:hint="eastAsia"/>
        </w:rPr>
        <w:t>设置仪器为点动状态，</w:t>
      </w:r>
      <w:r>
        <w:rPr>
          <w:rFonts w:hint="eastAsia"/>
        </w:rPr>
        <w:t>点动操作，使胶膜凸起至刚好接触高度规。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读取显示屏上的示值。</w:t>
      </w:r>
    </w:p>
    <w:p w:rsidR="0043183E" w:rsidRPr="009801CC" w:rsidRDefault="0043183E" w:rsidP="009801CC">
      <w:pPr>
        <w:pStyle w:val="0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801CC">
          <w:rPr>
            <w:rFonts w:hint="eastAsia"/>
          </w:rPr>
          <w:t>5.3.3</w:t>
        </w:r>
      </w:smartTag>
      <w:r w:rsidRPr="009801CC">
        <w:rPr>
          <w:rFonts w:hint="eastAsia"/>
        </w:rPr>
        <w:t xml:space="preserve"> </w:t>
      </w:r>
      <w:r w:rsidRPr="009801CC">
        <w:rPr>
          <w:rFonts w:hint="eastAsia"/>
        </w:rPr>
        <w:t>如果胶膜阻力超出</w:t>
      </w:r>
      <w:r w:rsidRPr="009801CC">
        <w:rPr>
          <w:rFonts w:hint="eastAsia"/>
        </w:rPr>
        <w:t>2.1</w:t>
      </w:r>
      <w:r w:rsidRPr="009801CC">
        <w:rPr>
          <w:rFonts w:hint="eastAsia"/>
        </w:rPr>
        <w:t>条规定的范围，则应更换新胶膜，方法如下：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</w:rPr>
          <w:t>5.2.3</w:t>
        </w:r>
      </w:smartTag>
      <w:r>
        <w:rPr>
          <w:rFonts w:hint="eastAsia"/>
        </w:rPr>
        <w:t>所述方法卸下压紧螺母，取下下夹环和旧胶膜。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将系统内注满硅油。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将新胶膜</w:t>
      </w:r>
      <w:r w:rsidR="00AB31AC">
        <w:rPr>
          <w:rFonts w:hint="eastAsia"/>
        </w:rPr>
        <w:t>平</w:t>
      </w:r>
      <w:r>
        <w:rPr>
          <w:rFonts w:hint="eastAsia"/>
        </w:rPr>
        <w:t>放在测试缸体顶部中央</w:t>
      </w:r>
      <w:r w:rsidR="00AB31AC">
        <w:rPr>
          <w:rFonts w:hint="eastAsia"/>
        </w:rPr>
        <w:t>，注意勿使胶膜与硅油液面之间存留空气</w:t>
      </w:r>
      <w:r>
        <w:rPr>
          <w:rFonts w:hint="eastAsia"/>
        </w:rPr>
        <w:t>。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将下夹环防转孔对正测试缸体上的防转销，平放</w:t>
      </w:r>
      <w:r w:rsidR="00AB31AC">
        <w:rPr>
          <w:rFonts w:hint="eastAsia"/>
        </w:rPr>
        <w:t>压</w:t>
      </w:r>
      <w:r>
        <w:rPr>
          <w:rFonts w:hint="eastAsia"/>
        </w:rPr>
        <w:t>在胶膜上。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将压紧螺母套在下夹环上并</w:t>
      </w:r>
      <w:r w:rsidR="00AB31AC">
        <w:rPr>
          <w:rFonts w:hint="eastAsia"/>
        </w:rPr>
        <w:t>用专用扳手</w:t>
      </w:r>
      <w:r>
        <w:rPr>
          <w:rFonts w:hint="eastAsia"/>
        </w:rPr>
        <w:t>压紧。</w:t>
      </w:r>
    </w:p>
    <w:p w:rsidR="0043183E" w:rsidRDefault="0043183E" w:rsidP="007D299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重新校验胶膜阻力。</w:t>
      </w:r>
    </w:p>
    <w:p w:rsidR="0043183E" w:rsidRDefault="0043183E" w:rsidP="001D5710">
      <w:pPr>
        <w:pStyle w:val="1"/>
        <w:rPr>
          <w:rFonts w:hint="eastAsia"/>
        </w:rPr>
      </w:pPr>
      <w:bookmarkStart w:id="39" w:name="_Toc42912700"/>
      <w:bookmarkStart w:id="40" w:name="_Toc278267767"/>
      <w:r>
        <w:rPr>
          <w:rFonts w:hint="eastAsia"/>
        </w:rPr>
        <w:t xml:space="preserve">6 </w:t>
      </w:r>
      <w:r>
        <w:rPr>
          <w:rFonts w:hint="eastAsia"/>
        </w:rPr>
        <w:t>故障排除与维修</w:t>
      </w:r>
      <w:bookmarkEnd w:id="39"/>
      <w:bookmarkEnd w:id="40"/>
    </w:p>
    <w:p w:rsidR="0043183E" w:rsidRDefault="0043183E" w:rsidP="009E659A">
      <w:pPr>
        <w:pStyle w:val="2"/>
        <w:rPr>
          <w:rFonts w:hint="eastAsia"/>
        </w:rPr>
      </w:pPr>
      <w:bookmarkStart w:id="41" w:name="_Toc42912701"/>
      <w:bookmarkStart w:id="42" w:name="_Toc278267768"/>
      <w:r>
        <w:rPr>
          <w:rFonts w:hint="eastAsia"/>
        </w:rPr>
        <w:t xml:space="preserve">6.1 </w:t>
      </w:r>
      <w:r>
        <w:rPr>
          <w:rFonts w:hint="eastAsia"/>
        </w:rPr>
        <w:t>机械系统一般性故障</w:t>
      </w:r>
      <w:bookmarkEnd w:id="41"/>
      <w:bookmarkEnd w:id="4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2326"/>
        <w:gridCol w:w="2353"/>
      </w:tblGrid>
      <w:tr w:rsidR="0043183E">
        <w:tc>
          <w:tcPr>
            <w:tcW w:w="2635" w:type="dxa"/>
            <w:vAlign w:val="center"/>
          </w:tcPr>
          <w:p w:rsidR="0043183E" w:rsidRDefault="0043183E" w:rsidP="007D29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故障现象</w:t>
            </w:r>
          </w:p>
        </w:tc>
        <w:tc>
          <w:tcPr>
            <w:tcW w:w="3933" w:type="dxa"/>
            <w:vAlign w:val="center"/>
          </w:tcPr>
          <w:p w:rsidR="0043183E" w:rsidRDefault="0043183E" w:rsidP="007D29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故障原因分析</w:t>
            </w:r>
          </w:p>
        </w:tc>
        <w:tc>
          <w:tcPr>
            <w:tcW w:w="3285" w:type="dxa"/>
            <w:vAlign w:val="center"/>
          </w:tcPr>
          <w:p w:rsidR="0043183E" w:rsidRDefault="0043183E" w:rsidP="007D29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排除与维修</w:t>
            </w:r>
          </w:p>
        </w:tc>
      </w:tr>
      <w:tr w:rsidR="0043183E">
        <w:trPr>
          <w:trHeight w:val="2519"/>
        </w:trPr>
        <w:tc>
          <w:tcPr>
            <w:tcW w:w="2635" w:type="dxa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测试过程中活塞自动返回，试样未破裂</w:t>
            </w:r>
          </w:p>
        </w:tc>
        <w:tc>
          <w:tcPr>
            <w:tcW w:w="3933" w:type="dxa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测试系统油量不足</w:t>
            </w:r>
          </w:p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测试系统渗油</w:t>
            </w:r>
          </w:p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油缸活塞漏油</w:t>
            </w:r>
          </w:p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试样耐破强度高于仪器测量上限，仪器执行超量程自动保护</w:t>
            </w:r>
          </w:p>
        </w:tc>
        <w:tc>
          <w:tcPr>
            <w:tcW w:w="3285" w:type="dxa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补充加注硅油</w:t>
            </w:r>
          </w:p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检查松动渗油部位并相应处理</w:t>
            </w:r>
          </w:p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更换活塞体上的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型密封圈（</w:t>
            </w:r>
            <w:r>
              <w:rPr>
                <w:rFonts w:hint="eastAsia"/>
              </w:rPr>
              <w:t>23.6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3.55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GB3452.1</w:t>
            </w:r>
            <w:r>
              <w:rPr>
                <w:rFonts w:hint="eastAsia"/>
              </w:rPr>
              <w:t>）</w:t>
            </w:r>
          </w:p>
        </w:tc>
      </w:tr>
      <w:tr w:rsidR="0043183E">
        <w:tc>
          <w:tcPr>
            <w:tcW w:w="2635" w:type="dxa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活塞动作失控</w:t>
            </w:r>
          </w:p>
        </w:tc>
        <w:tc>
          <w:tcPr>
            <w:tcW w:w="3933" w:type="dxa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控制活塞行程的光电对</w:t>
            </w:r>
            <w:r>
              <w:rPr>
                <w:rFonts w:hint="eastAsia"/>
              </w:rPr>
              <w:lastRenderedPageBreak/>
              <w:t>管损坏，行程开关未动作</w:t>
            </w:r>
          </w:p>
        </w:tc>
        <w:tc>
          <w:tcPr>
            <w:tcW w:w="3285" w:type="dxa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立即停机检查更换，之</w:t>
            </w:r>
            <w:r>
              <w:rPr>
                <w:rFonts w:hint="eastAsia"/>
              </w:rPr>
              <w:lastRenderedPageBreak/>
              <w:t>前严禁开机，否则将造成仪器损坏</w:t>
            </w:r>
          </w:p>
        </w:tc>
      </w:tr>
    </w:tbl>
    <w:p w:rsidR="0043183E" w:rsidRDefault="0043183E" w:rsidP="009E659A">
      <w:pPr>
        <w:pStyle w:val="2"/>
        <w:rPr>
          <w:rFonts w:hint="eastAsia"/>
        </w:rPr>
      </w:pPr>
      <w:bookmarkStart w:id="43" w:name="_Toc42912702"/>
      <w:bookmarkStart w:id="44" w:name="_Toc278267769"/>
      <w:r>
        <w:rPr>
          <w:rFonts w:hint="eastAsia"/>
        </w:rPr>
        <w:lastRenderedPageBreak/>
        <w:t xml:space="preserve">6.2 </w:t>
      </w:r>
      <w:r>
        <w:rPr>
          <w:rFonts w:hint="eastAsia"/>
        </w:rPr>
        <w:t>测控系统一般性故障</w:t>
      </w:r>
      <w:bookmarkEnd w:id="43"/>
      <w:bookmarkEnd w:id="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2452"/>
        <w:gridCol w:w="23"/>
        <w:gridCol w:w="2114"/>
      </w:tblGrid>
      <w:tr w:rsidR="0043183E">
        <w:tc>
          <w:tcPr>
            <w:tcW w:w="1751" w:type="dxa"/>
            <w:vAlign w:val="center"/>
          </w:tcPr>
          <w:p w:rsidR="0043183E" w:rsidRDefault="0043183E" w:rsidP="007D29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故障现象</w:t>
            </w:r>
          </w:p>
        </w:tc>
        <w:tc>
          <w:tcPr>
            <w:tcW w:w="2475" w:type="dxa"/>
            <w:gridSpan w:val="2"/>
            <w:vAlign w:val="center"/>
          </w:tcPr>
          <w:p w:rsidR="0043183E" w:rsidRDefault="0043183E" w:rsidP="007D29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故障原因分析</w:t>
            </w:r>
          </w:p>
        </w:tc>
        <w:tc>
          <w:tcPr>
            <w:tcW w:w="2114" w:type="dxa"/>
            <w:vAlign w:val="center"/>
          </w:tcPr>
          <w:p w:rsidR="0043183E" w:rsidRDefault="0043183E" w:rsidP="007D29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排除与维修</w:t>
            </w:r>
          </w:p>
        </w:tc>
      </w:tr>
      <w:tr w:rsidR="0043183E">
        <w:trPr>
          <w:trHeight w:val="1026"/>
        </w:trPr>
        <w:tc>
          <w:tcPr>
            <w:tcW w:w="1751" w:type="dxa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无显示，按键失灵</w:t>
            </w:r>
          </w:p>
        </w:tc>
        <w:tc>
          <w:tcPr>
            <w:tcW w:w="2475" w:type="dxa"/>
            <w:gridSpan w:val="2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保险管烧坏、电源开关损坏、电源线接触不良或松脱</w:t>
            </w:r>
          </w:p>
        </w:tc>
        <w:tc>
          <w:tcPr>
            <w:tcW w:w="2114" w:type="dxa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更换保险管、更换电源开关、检查修理电源线</w:t>
            </w:r>
          </w:p>
        </w:tc>
      </w:tr>
      <w:tr w:rsidR="0043183E">
        <w:tc>
          <w:tcPr>
            <w:tcW w:w="1751" w:type="dxa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通电后或使用中乱显示，按键不起作用</w:t>
            </w:r>
          </w:p>
        </w:tc>
        <w:tc>
          <w:tcPr>
            <w:tcW w:w="2475" w:type="dxa"/>
            <w:gridSpan w:val="2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系统“死机”</w:t>
            </w:r>
          </w:p>
        </w:tc>
        <w:tc>
          <w:tcPr>
            <w:tcW w:w="2114" w:type="dxa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关断电源重新开机</w:t>
            </w:r>
          </w:p>
        </w:tc>
      </w:tr>
      <w:tr w:rsidR="0043183E">
        <w:tc>
          <w:tcPr>
            <w:tcW w:w="1751" w:type="dxa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按“打印”键打印机不动作</w:t>
            </w:r>
          </w:p>
        </w:tc>
        <w:tc>
          <w:tcPr>
            <w:tcW w:w="2475" w:type="dxa"/>
            <w:gridSpan w:val="2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打印</w:t>
            </w:r>
            <w:r w:rsidR="009E659A">
              <w:rPr>
                <w:rFonts w:hint="eastAsia"/>
              </w:rPr>
              <w:t>机</w:t>
            </w:r>
            <w:r>
              <w:rPr>
                <w:rFonts w:hint="eastAsia"/>
              </w:rPr>
              <w:t>连线脱落或接触不良</w:t>
            </w:r>
          </w:p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打印</w:t>
            </w:r>
            <w:r w:rsidR="009E659A">
              <w:rPr>
                <w:rFonts w:hint="eastAsia"/>
              </w:rPr>
              <w:t>机</w:t>
            </w:r>
            <w:r>
              <w:rPr>
                <w:rFonts w:hint="eastAsia"/>
              </w:rPr>
              <w:t>损坏</w:t>
            </w:r>
          </w:p>
        </w:tc>
        <w:tc>
          <w:tcPr>
            <w:tcW w:w="2114" w:type="dxa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检查打印线路</w:t>
            </w:r>
          </w:p>
          <w:p w:rsidR="0043183E" w:rsidRDefault="0043183E">
            <w:pPr>
              <w:rPr>
                <w:rFonts w:hint="eastAsia"/>
              </w:rPr>
            </w:pPr>
          </w:p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更换打印</w:t>
            </w:r>
            <w:r w:rsidR="009E659A">
              <w:rPr>
                <w:rFonts w:hint="eastAsia"/>
              </w:rPr>
              <w:t>机</w:t>
            </w:r>
          </w:p>
        </w:tc>
      </w:tr>
      <w:tr w:rsidR="0043183E">
        <w:tc>
          <w:tcPr>
            <w:tcW w:w="1751" w:type="dxa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显示器无显示或乱显示，但仪器其他功能正常</w:t>
            </w:r>
          </w:p>
        </w:tc>
        <w:tc>
          <w:tcPr>
            <w:tcW w:w="2475" w:type="dxa"/>
            <w:gridSpan w:val="2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显示器连线脱落或接触不良</w:t>
            </w:r>
          </w:p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显示器损坏</w:t>
            </w:r>
          </w:p>
        </w:tc>
        <w:tc>
          <w:tcPr>
            <w:tcW w:w="2114" w:type="dxa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检查线路</w:t>
            </w:r>
          </w:p>
          <w:p w:rsidR="0043183E" w:rsidRDefault="0043183E" w:rsidP="009801CC">
            <w:pPr>
              <w:pStyle w:val="0"/>
              <w:rPr>
                <w:rFonts w:hint="eastAsia"/>
              </w:rPr>
            </w:pPr>
          </w:p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更换显示器</w:t>
            </w:r>
          </w:p>
        </w:tc>
      </w:tr>
      <w:tr w:rsidR="0043183E">
        <w:tc>
          <w:tcPr>
            <w:tcW w:w="1751" w:type="dxa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显示正常，一部分按键不起作用</w:t>
            </w:r>
          </w:p>
        </w:tc>
        <w:tc>
          <w:tcPr>
            <w:tcW w:w="2475" w:type="dxa"/>
            <w:gridSpan w:val="2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按键损坏</w:t>
            </w:r>
          </w:p>
        </w:tc>
        <w:tc>
          <w:tcPr>
            <w:tcW w:w="2114" w:type="dxa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更换按键</w:t>
            </w:r>
          </w:p>
        </w:tc>
      </w:tr>
      <w:tr w:rsidR="00B925DA">
        <w:trPr>
          <w:trHeight w:val="910"/>
        </w:trPr>
        <w:tc>
          <w:tcPr>
            <w:tcW w:w="1751" w:type="dxa"/>
            <w:vAlign w:val="center"/>
          </w:tcPr>
          <w:p w:rsidR="00B925DA" w:rsidRDefault="00B925DA" w:rsidP="001147E6"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显示正常，触摸功能失效</w:t>
            </w:r>
          </w:p>
        </w:tc>
        <w:tc>
          <w:tcPr>
            <w:tcW w:w="2452" w:type="dxa"/>
            <w:vAlign w:val="center"/>
          </w:tcPr>
          <w:p w:rsidR="00B925DA" w:rsidRDefault="00B925DA" w:rsidP="001147E6">
            <w:pPr>
              <w:pStyle w:val="0"/>
              <w:numPr>
                <w:ilvl w:val="0"/>
                <w:numId w:val="18"/>
              </w:num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触屏未校准</w:t>
            </w:r>
          </w:p>
          <w:p w:rsidR="00B925DA" w:rsidRDefault="00B925DA" w:rsidP="001147E6">
            <w:pPr>
              <w:pStyle w:val="0"/>
              <w:numPr>
                <w:ilvl w:val="0"/>
                <w:numId w:val="18"/>
              </w:num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触屏电路故障</w:t>
            </w:r>
          </w:p>
        </w:tc>
        <w:tc>
          <w:tcPr>
            <w:tcW w:w="2137" w:type="dxa"/>
            <w:gridSpan w:val="2"/>
            <w:vAlign w:val="center"/>
          </w:tcPr>
          <w:p w:rsidR="00B925DA" w:rsidRDefault="00B925DA" w:rsidP="001147E6">
            <w:pPr>
              <w:pStyle w:val="0"/>
              <w:numPr>
                <w:ilvl w:val="0"/>
                <w:numId w:val="19"/>
              </w:num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校准触屏（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4.3.3</w:t>
              </w:r>
            </w:smartTag>
            <w:r>
              <w:rPr>
                <w:rFonts w:hint="eastAsia"/>
              </w:rPr>
              <w:t>之特别说明）</w:t>
            </w:r>
          </w:p>
          <w:p w:rsidR="00B925DA" w:rsidRDefault="00B925DA" w:rsidP="001147E6">
            <w:pPr>
              <w:pStyle w:val="0"/>
              <w:numPr>
                <w:ilvl w:val="0"/>
                <w:numId w:val="19"/>
              </w:num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检修或更换触屏</w:t>
            </w:r>
          </w:p>
        </w:tc>
      </w:tr>
      <w:tr w:rsidR="0043183E">
        <w:tc>
          <w:tcPr>
            <w:tcW w:w="1751" w:type="dxa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显示正常，电机工作状态失控</w:t>
            </w:r>
          </w:p>
        </w:tc>
        <w:tc>
          <w:tcPr>
            <w:tcW w:w="2475" w:type="dxa"/>
            <w:gridSpan w:val="2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电机控制电路故障</w:t>
            </w:r>
          </w:p>
        </w:tc>
        <w:tc>
          <w:tcPr>
            <w:tcW w:w="2114" w:type="dxa"/>
            <w:vAlign w:val="center"/>
          </w:tcPr>
          <w:p w:rsidR="0043183E" w:rsidRDefault="0043183E" w:rsidP="009801CC"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检查电路，查明故障并采取相应措施（由专业人员处理）</w:t>
            </w:r>
          </w:p>
        </w:tc>
      </w:tr>
    </w:tbl>
    <w:p w:rsidR="0043183E" w:rsidRDefault="00B925DA" w:rsidP="001D5710">
      <w:pPr>
        <w:pStyle w:val="1"/>
        <w:rPr>
          <w:rFonts w:hint="eastAsia"/>
          <w:sz w:val="8"/>
        </w:rPr>
      </w:pPr>
      <w:r>
        <w:br w:type="page"/>
      </w:r>
      <w:bookmarkStart w:id="45" w:name="_Toc278267770"/>
      <w:r w:rsidR="0043183E">
        <w:rPr>
          <w:rFonts w:hint="eastAsia"/>
        </w:rPr>
        <w:lastRenderedPageBreak/>
        <w:t xml:space="preserve">7 </w:t>
      </w:r>
      <w:r w:rsidR="0043183E">
        <w:rPr>
          <w:rFonts w:hint="eastAsia"/>
        </w:rPr>
        <w:t>仪器外形图</w:t>
      </w:r>
      <w:bookmarkEnd w:id="45"/>
    </w:p>
    <w:p w:rsidR="0043183E" w:rsidRDefault="0043183E">
      <w:pPr>
        <w:rPr>
          <w:rFonts w:hint="eastAsia"/>
        </w:rPr>
      </w:pPr>
    </w:p>
    <w:tbl>
      <w:tblPr>
        <w:tblW w:w="6576" w:type="dxa"/>
        <w:tblLook w:val="0000"/>
      </w:tblPr>
      <w:tblGrid>
        <w:gridCol w:w="948"/>
        <w:gridCol w:w="700"/>
        <w:gridCol w:w="1776"/>
        <w:gridCol w:w="1540"/>
        <w:gridCol w:w="840"/>
        <w:gridCol w:w="772"/>
      </w:tblGrid>
      <w:tr w:rsidR="0043183E">
        <w:tblPrEx>
          <w:tblCellMar>
            <w:top w:w="0" w:type="dxa"/>
            <w:bottom w:w="0" w:type="dxa"/>
          </w:tblCellMar>
        </w:tblPrEx>
        <w:trPr>
          <w:trHeight w:val="3717"/>
        </w:trPr>
        <w:tc>
          <w:tcPr>
            <w:tcW w:w="948" w:type="dxa"/>
          </w:tcPr>
          <w:p w:rsidR="0043183E" w:rsidRDefault="0043183E">
            <w:pPr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054" style="position:absolute;left:0;text-align:left;z-index:251652608" from="9.65pt,9.35pt" to="142.95pt,29.85pt"/>
              </w:pict>
            </w:r>
            <w:r>
              <w:rPr>
                <w:rFonts w:hint="eastAsia"/>
              </w:rPr>
              <w:t>1</w:t>
            </w:r>
          </w:p>
          <w:p w:rsidR="0043183E" w:rsidRDefault="0043183E">
            <w:pPr>
              <w:rPr>
                <w:rFonts w:hint="eastAsia"/>
              </w:rPr>
            </w:pPr>
          </w:p>
          <w:p w:rsidR="0043183E" w:rsidRDefault="009801CC">
            <w:pPr>
              <w:rPr>
                <w:rFonts w:hint="eastAsia"/>
              </w:rPr>
            </w:pPr>
            <w:r>
              <w:rPr>
                <w:noProof/>
              </w:rPr>
              <w:pict>
                <v:line id="_x0000_s1058" style="position:absolute;left:0;text-align:left;z-index:251655680" from="13.8pt,12.55pt" to="152.75pt,126.8pt"/>
              </w:pict>
            </w:r>
            <w:r w:rsidR="0043183E">
              <w:rPr>
                <w:rFonts w:hint="eastAsia"/>
              </w:rPr>
              <w:t>2</w:t>
            </w:r>
          </w:p>
          <w:p w:rsidR="0043183E" w:rsidRDefault="0043183E">
            <w:pPr>
              <w:rPr>
                <w:rFonts w:hint="eastAsia"/>
              </w:rPr>
            </w:pPr>
          </w:p>
          <w:p w:rsidR="0043183E" w:rsidRDefault="00C065DD">
            <w:pPr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055" style="position:absolute;left:0;text-align:left;z-index:251653632" from="13.85pt,17.6pt" to="110.9pt,81.5pt"/>
              </w:pict>
            </w:r>
            <w:r w:rsidR="00611461">
              <w:rPr>
                <w:rFonts w:hint="eastAsia"/>
              </w:rPr>
              <w:t>3</w:t>
            </w:r>
          </w:p>
          <w:p w:rsidR="0043183E" w:rsidRDefault="0043183E">
            <w:pPr>
              <w:rPr>
                <w:rFonts w:hint="eastAsia"/>
              </w:rPr>
            </w:pPr>
          </w:p>
          <w:p w:rsidR="00B925DA" w:rsidRDefault="00B925DA">
            <w:pPr>
              <w:rPr>
                <w:rFonts w:hint="eastAsia"/>
              </w:rPr>
            </w:pPr>
          </w:p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  <w:p w:rsidR="00C065DD" w:rsidRDefault="00B925DA">
            <w:pPr>
              <w:rPr>
                <w:rFonts w:hint="eastAsia"/>
              </w:rPr>
            </w:pPr>
            <w:r>
              <w:rPr>
                <w:noProof/>
              </w:rPr>
              <w:pict>
                <v:line id="_x0000_s1057" style="position:absolute;left:0;text-align:left;rotation:8;z-index:251654656" from="7.6pt,5pt" to="175.95pt,18.1pt"/>
              </w:pict>
            </w:r>
          </w:p>
          <w:p w:rsidR="00B925DA" w:rsidRDefault="00B925DA">
            <w:pPr>
              <w:rPr>
                <w:rFonts w:hint="eastAsia"/>
              </w:rPr>
            </w:pPr>
          </w:p>
          <w:p w:rsidR="0043183E" w:rsidRDefault="00B925DA">
            <w:pPr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075" style="position:absolute;left:0;text-align:left;rotation:348;z-index:251660800" from="9.75pt,.65pt" to="82.05pt,13.7pt"/>
              </w:pict>
            </w:r>
            <w:r w:rsidR="00C065DD">
              <w:rPr>
                <w:rFonts w:hint="eastAsia"/>
              </w:rPr>
              <w:t>5</w:t>
            </w:r>
          </w:p>
        </w:tc>
        <w:tc>
          <w:tcPr>
            <w:tcW w:w="4856" w:type="dxa"/>
            <w:gridSpan w:val="4"/>
          </w:tcPr>
          <w:p w:rsidR="0043183E" w:rsidRDefault="00B925DA" w:rsidP="0043183E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pict>
                <v:line id="_x0000_s1076" style="position:absolute;left:0;text-align:left;flip:y;z-index:251661824;mso-position-horizontal-relative:text;mso-position-vertical-relative:text" from="178.3pt,106.9pt" to="237.9pt,168.8pt"/>
              </w:pict>
            </w:r>
            <w:r>
              <w:rPr>
                <w:noProof/>
              </w:rPr>
              <w:pict>
                <v:line id="_x0000_s1077" style="position:absolute;left:0;text-align:left;flip:y;z-index:251662848;mso-position-horizontal-relative:text;mso-position-vertical-relative:text" from="194.2pt,165.05pt" to="238.3pt,200.5pt"/>
              </w:pict>
            </w:r>
            <w:r>
              <w:rPr>
                <w:noProof/>
              </w:rPr>
              <w:pict>
                <v:line id="_x0000_s1064" style="position:absolute;left:0;text-align:left;flip:x;z-index:251659776;mso-position-horizontal-relative:text;mso-position-vertical-relative:text" from="147.3pt,70.15pt" to="236.6pt,128.1pt"/>
              </w:pict>
            </w:r>
            <w:r>
              <w:rPr>
                <w:noProof/>
              </w:rPr>
              <w:pict>
                <v:line id="_x0000_s1061" style="position:absolute;left:0;text-align:left;flip:x;z-index:251658752;mso-position-horizontal-relative:text;mso-position-vertical-relative:text" from="104.2pt,52.4pt" to="235.55pt,114.3pt"/>
              </w:pict>
            </w:r>
            <w:r>
              <w:rPr>
                <w:noProof/>
              </w:rPr>
              <w:pict>
                <v:line id="_x0000_s1060" style="position:absolute;left:0;text-align:left;flip:x;z-index:251657728;mso-position-horizontal-relative:text;mso-position-vertical-relative:text" from="107.6pt,31.1pt" to="235.9pt,91.9pt"/>
              </w:pict>
            </w:r>
            <w:r>
              <w:rPr>
                <w:noProof/>
              </w:rPr>
              <w:pict>
                <v:line id="_x0000_s1059" style="position:absolute;left:0;text-align:left;flip:x;z-index:251656704;mso-position-horizontal-relative:text;mso-position-vertical-relative:text" from="163.8pt,11.9pt" to="236.55pt,49.4pt"/>
              </w:pict>
            </w:r>
            <w:r w:rsidR="00CA38E4">
              <w:rPr>
                <w:noProof/>
              </w:rPr>
              <w:drawing>
                <wp:inline distT="0" distB="0" distL="0" distR="0">
                  <wp:extent cx="2512695" cy="3151505"/>
                  <wp:effectExtent l="0" t="0" r="0" b="0"/>
                  <wp:docPr id="17" name="图片 17" descr="新耐破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新耐破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315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43183E" w:rsidRDefault="0087161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  <w:p w:rsidR="0043183E" w:rsidRDefault="00871613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  <w:p w:rsidR="0043183E" w:rsidRDefault="0087161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  <w:p w:rsidR="0043183E" w:rsidRDefault="0087161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  <w:p w:rsidR="0043183E" w:rsidRDefault="0043183E">
            <w:pPr>
              <w:rPr>
                <w:rFonts w:hint="eastAsia"/>
              </w:rPr>
            </w:pPr>
          </w:p>
          <w:p w:rsidR="0043183E" w:rsidRDefault="00871613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  <w:p w:rsidR="00B925DA" w:rsidRDefault="00B925DA">
            <w:pPr>
              <w:rPr>
                <w:rFonts w:hint="eastAsia"/>
              </w:rPr>
            </w:pPr>
          </w:p>
          <w:p w:rsidR="00B925DA" w:rsidRDefault="00B925DA">
            <w:pPr>
              <w:rPr>
                <w:rFonts w:hint="eastAsia"/>
              </w:rPr>
            </w:pPr>
          </w:p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871613">
              <w:rPr>
                <w:rFonts w:hint="eastAsia"/>
              </w:rPr>
              <w:t>1</w:t>
            </w:r>
          </w:p>
        </w:tc>
      </w:tr>
      <w:tr w:rsidR="0043183E">
        <w:tblPrEx>
          <w:tblCellMar>
            <w:top w:w="0" w:type="dxa"/>
            <w:bottom w:w="0" w:type="dxa"/>
          </w:tblCellMar>
          <w:tblLook w:val="01E0"/>
        </w:tblPrEx>
        <w:trPr>
          <w:trHeight w:val="384"/>
        </w:trPr>
        <w:tc>
          <w:tcPr>
            <w:tcW w:w="1648" w:type="dxa"/>
            <w:gridSpan w:val="2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气缸</w:t>
            </w:r>
          </w:p>
        </w:tc>
        <w:tc>
          <w:tcPr>
            <w:tcW w:w="1776" w:type="dxa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 w:rsidR="00611461">
              <w:rPr>
                <w:rFonts w:hint="eastAsia"/>
              </w:rPr>
              <w:t xml:space="preserve"> </w:t>
            </w:r>
            <w:r w:rsidR="00871613">
              <w:rPr>
                <w:rFonts w:hint="eastAsia"/>
              </w:rPr>
              <w:t>显示屏</w:t>
            </w:r>
          </w:p>
        </w:tc>
        <w:tc>
          <w:tcPr>
            <w:tcW w:w="1540" w:type="dxa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 w:rsidR="00611461">
              <w:rPr>
                <w:rFonts w:hint="eastAsia"/>
              </w:rPr>
              <w:t xml:space="preserve"> </w:t>
            </w:r>
            <w:r w:rsidR="00871613">
              <w:rPr>
                <w:rFonts w:hint="eastAsia"/>
              </w:rPr>
              <w:t>打印机</w:t>
            </w:r>
          </w:p>
        </w:tc>
        <w:tc>
          <w:tcPr>
            <w:tcW w:w="1612" w:type="dxa"/>
            <w:gridSpan w:val="2"/>
          </w:tcPr>
          <w:p w:rsidR="0043183E" w:rsidRDefault="0043183E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 w:rsidR="00611461">
              <w:rPr>
                <w:rFonts w:hint="eastAsia"/>
              </w:rPr>
              <w:t xml:space="preserve"> </w:t>
            </w:r>
            <w:r w:rsidR="00611461">
              <w:rPr>
                <w:rFonts w:hint="eastAsia"/>
              </w:rPr>
              <w:t>操作按键</w:t>
            </w:r>
          </w:p>
        </w:tc>
      </w:tr>
      <w:tr w:rsidR="0043183E">
        <w:tblPrEx>
          <w:tblCellMar>
            <w:top w:w="0" w:type="dxa"/>
            <w:bottom w:w="0" w:type="dxa"/>
          </w:tblCellMar>
          <w:tblLook w:val="01E0"/>
        </w:tblPrEx>
        <w:trPr>
          <w:trHeight w:val="384"/>
        </w:trPr>
        <w:tc>
          <w:tcPr>
            <w:tcW w:w="1648" w:type="dxa"/>
            <w:gridSpan w:val="2"/>
          </w:tcPr>
          <w:p w:rsidR="0043183E" w:rsidRDefault="00871613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电源开关</w:t>
            </w:r>
          </w:p>
        </w:tc>
        <w:tc>
          <w:tcPr>
            <w:tcW w:w="1776" w:type="dxa"/>
          </w:tcPr>
          <w:p w:rsidR="0043183E" w:rsidRDefault="008716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注油杯</w:t>
            </w:r>
          </w:p>
        </w:tc>
        <w:tc>
          <w:tcPr>
            <w:tcW w:w="1540" w:type="dxa"/>
          </w:tcPr>
          <w:p w:rsidR="0043183E" w:rsidRDefault="008716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</w:rPr>
              <w:t>上夹环</w:t>
            </w:r>
          </w:p>
        </w:tc>
        <w:tc>
          <w:tcPr>
            <w:tcW w:w="1612" w:type="dxa"/>
            <w:gridSpan w:val="2"/>
          </w:tcPr>
          <w:p w:rsidR="0043183E" w:rsidRDefault="00871613">
            <w:pPr>
              <w:rPr>
                <w:rFonts w:hint="eastAsia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下夹环</w:t>
            </w:r>
          </w:p>
        </w:tc>
      </w:tr>
      <w:tr w:rsidR="00871613">
        <w:tblPrEx>
          <w:tblCellMar>
            <w:top w:w="0" w:type="dxa"/>
            <w:bottom w:w="0" w:type="dxa"/>
          </w:tblCellMar>
          <w:tblLook w:val="01E0"/>
        </w:tblPrEx>
        <w:trPr>
          <w:trHeight w:val="384"/>
        </w:trPr>
        <w:tc>
          <w:tcPr>
            <w:tcW w:w="1648" w:type="dxa"/>
            <w:gridSpan w:val="2"/>
          </w:tcPr>
          <w:p w:rsidR="00871613" w:rsidRDefault="00871613" w:rsidP="0062789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9. </w:t>
            </w:r>
            <w:r>
              <w:rPr>
                <w:rFonts w:hint="eastAsia"/>
              </w:rPr>
              <w:t>压力表</w:t>
            </w:r>
          </w:p>
        </w:tc>
        <w:tc>
          <w:tcPr>
            <w:tcW w:w="1776" w:type="dxa"/>
          </w:tcPr>
          <w:p w:rsidR="00871613" w:rsidRDefault="008716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10. </w:t>
            </w:r>
            <w:r>
              <w:rPr>
                <w:rFonts w:hint="eastAsia"/>
              </w:rPr>
              <w:t>调压阀旋钮</w:t>
            </w:r>
          </w:p>
        </w:tc>
        <w:tc>
          <w:tcPr>
            <w:tcW w:w="1540" w:type="dxa"/>
          </w:tcPr>
          <w:p w:rsidR="00871613" w:rsidRDefault="008716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11. </w:t>
            </w:r>
            <w:r>
              <w:rPr>
                <w:rFonts w:hint="eastAsia"/>
              </w:rPr>
              <w:t>进气接头</w:t>
            </w:r>
          </w:p>
        </w:tc>
        <w:tc>
          <w:tcPr>
            <w:tcW w:w="1612" w:type="dxa"/>
            <w:gridSpan w:val="2"/>
          </w:tcPr>
          <w:p w:rsidR="00871613" w:rsidRDefault="00871613">
            <w:pPr>
              <w:rPr>
                <w:rFonts w:hint="eastAsia"/>
              </w:rPr>
            </w:pPr>
          </w:p>
        </w:tc>
      </w:tr>
    </w:tbl>
    <w:p w:rsidR="0043183E" w:rsidRPr="00611461" w:rsidRDefault="0043183E">
      <w:pPr>
        <w:rPr>
          <w:rFonts w:hint="eastAsia"/>
        </w:rPr>
      </w:pPr>
    </w:p>
    <w:sectPr w:rsidR="0043183E" w:rsidRPr="00611461">
      <w:headerReference w:type="even" r:id="rId31"/>
      <w:type w:val="oddPage"/>
      <w:pgSz w:w="8392" w:h="11907" w:code="11"/>
      <w:pgMar w:top="1134" w:right="1134" w:bottom="1134" w:left="1134" w:header="851" w:footer="851" w:gutter="0"/>
      <w:pgNumType w:start="1"/>
      <w:cols w:space="425"/>
      <w:docGrid w:type="linesAndChar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83C" w:rsidRDefault="00D0483C">
      <w:r>
        <w:separator/>
      </w:r>
    </w:p>
    <w:p w:rsidR="00D0483C" w:rsidRDefault="00D0483C"/>
    <w:p w:rsidR="00D0483C" w:rsidRDefault="00D0483C"/>
    <w:p w:rsidR="00D0483C" w:rsidRDefault="00D0483C"/>
  </w:endnote>
  <w:endnote w:type="continuationSeparator" w:id="1">
    <w:p w:rsidR="00D0483C" w:rsidRDefault="00D0483C">
      <w:r>
        <w:continuationSeparator/>
      </w:r>
    </w:p>
    <w:p w:rsidR="00D0483C" w:rsidRDefault="00D0483C"/>
    <w:p w:rsidR="00D0483C" w:rsidRDefault="00D0483C"/>
    <w:p w:rsidR="00D0483C" w:rsidRDefault="00D048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5B" w:rsidRDefault="0059105B">
    <w:pPr>
      <w:pStyle w:val="a5"/>
      <w:jc w:val="both"/>
      <w:rPr>
        <w:rFonts w:hint="eastAsia"/>
        <w:sz w:val="21"/>
        <w:szCs w:val="21"/>
      </w:rPr>
    </w:pPr>
    <w:r>
      <w:rPr>
        <w:rStyle w:val="a7"/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 PAGE </w:instrText>
    </w:r>
    <w:r>
      <w:rPr>
        <w:rStyle w:val="a7"/>
        <w:sz w:val="21"/>
        <w:szCs w:val="21"/>
      </w:rPr>
      <w:fldChar w:fldCharType="separate"/>
    </w:r>
    <w:r w:rsidR="00651EAB">
      <w:rPr>
        <w:rStyle w:val="a7"/>
        <w:noProof/>
        <w:sz w:val="21"/>
        <w:szCs w:val="21"/>
      </w:rPr>
      <w:t>18</w:t>
    </w:r>
    <w:r>
      <w:rPr>
        <w:rStyle w:val="a7"/>
        <w:sz w:val="21"/>
        <w:szCs w:val="2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5B" w:rsidRDefault="0059105B">
    <w:pPr>
      <w:pStyle w:val="a5"/>
      <w:ind w:firstLine="420"/>
      <w:jc w:val="right"/>
      <w:rPr>
        <w:rFonts w:hint="eastAsia"/>
        <w:sz w:val="21"/>
        <w:szCs w:val="21"/>
      </w:rPr>
    </w:pPr>
    <w:r>
      <w:rPr>
        <w:rStyle w:val="a7"/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 PAGE </w:instrText>
    </w:r>
    <w:r>
      <w:rPr>
        <w:rStyle w:val="a7"/>
        <w:sz w:val="21"/>
        <w:szCs w:val="21"/>
      </w:rPr>
      <w:fldChar w:fldCharType="separate"/>
    </w:r>
    <w:r w:rsidR="00651EAB">
      <w:rPr>
        <w:rStyle w:val="a7"/>
        <w:noProof/>
        <w:sz w:val="21"/>
        <w:szCs w:val="21"/>
      </w:rPr>
      <w:t>17</w:t>
    </w:r>
    <w:r>
      <w:rPr>
        <w:rStyle w:val="a7"/>
        <w:sz w:val="21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5B" w:rsidRDefault="0059105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83C" w:rsidRDefault="00D0483C">
      <w:r>
        <w:separator/>
      </w:r>
    </w:p>
    <w:p w:rsidR="00D0483C" w:rsidRDefault="00D0483C"/>
    <w:p w:rsidR="00D0483C" w:rsidRDefault="00D0483C"/>
    <w:p w:rsidR="00D0483C" w:rsidRDefault="00D0483C"/>
  </w:footnote>
  <w:footnote w:type="continuationSeparator" w:id="1">
    <w:p w:rsidR="00D0483C" w:rsidRDefault="00D0483C">
      <w:r>
        <w:continuationSeparator/>
      </w:r>
    </w:p>
    <w:p w:rsidR="00D0483C" w:rsidRDefault="00D0483C"/>
    <w:p w:rsidR="00D0483C" w:rsidRDefault="00D0483C"/>
    <w:p w:rsidR="00D0483C" w:rsidRDefault="00D048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5B" w:rsidRDefault="0059105B">
    <w:pPr>
      <w:pStyle w:val="a4"/>
      <w:jc w:val="both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电脑测控耐破度仪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5B" w:rsidRDefault="0059105B">
    <w:pPr>
      <w:pStyle w:val="a4"/>
      <w:ind w:firstLine="420"/>
      <w:jc w:val="right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电脑测控纸板耐破度仪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5B" w:rsidRDefault="0059105B">
    <w:pPr>
      <w:pStyle w:val="a4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5B" w:rsidRDefault="0059105B" w:rsidP="009870F0">
    <w:pPr>
      <w:pStyle w:val="a4"/>
      <w:jc w:val="right"/>
      <w:rPr>
        <w:rFonts w:hint="eastAsia"/>
        <w:sz w:val="21"/>
      </w:rPr>
    </w:pPr>
    <w:r>
      <w:rPr>
        <w:rFonts w:hint="eastAsia"/>
        <w:sz w:val="21"/>
      </w:rPr>
      <w:t>电脑测控纸板耐破度仪</w:t>
    </w:r>
    <w:r>
      <w:rPr>
        <w:rFonts w:hint="eastAsia"/>
        <w:sz w:val="21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0AF"/>
    <w:multiLevelType w:val="hybridMultilevel"/>
    <w:tmpl w:val="FC4E09FC"/>
    <w:lvl w:ilvl="0" w:tplc="62CA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E14AEA"/>
    <w:multiLevelType w:val="hybridMultilevel"/>
    <w:tmpl w:val="DBAC19CA"/>
    <w:lvl w:ilvl="0" w:tplc="245677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1B5BB6"/>
    <w:multiLevelType w:val="hybridMultilevel"/>
    <w:tmpl w:val="852EB300"/>
    <w:lvl w:ilvl="0" w:tplc="3E104A7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1A8E01FD"/>
    <w:multiLevelType w:val="hybridMultilevel"/>
    <w:tmpl w:val="D0FE5DA2"/>
    <w:lvl w:ilvl="0" w:tplc="3E104A7E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1DA56D17"/>
    <w:multiLevelType w:val="hybridMultilevel"/>
    <w:tmpl w:val="E102C4D8"/>
    <w:lvl w:ilvl="0" w:tplc="0FC09D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0C56990"/>
    <w:multiLevelType w:val="hybridMultilevel"/>
    <w:tmpl w:val="38F4577A"/>
    <w:lvl w:ilvl="0" w:tplc="1B887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72908CB"/>
    <w:multiLevelType w:val="hybridMultilevel"/>
    <w:tmpl w:val="DC1EF326"/>
    <w:lvl w:ilvl="0" w:tplc="3604A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A246CC8"/>
    <w:multiLevelType w:val="hybridMultilevel"/>
    <w:tmpl w:val="DDC21D9A"/>
    <w:lvl w:ilvl="0" w:tplc="88EE88CE">
      <w:start w:val="1"/>
      <w:numFmt w:val="decimal"/>
      <w:lvlText w:val="%1"/>
      <w:lvlJc w:val="left"/>
      <w:pPr>
        <w:tabs>
          <w:tab w:val="num" w:pos="5955"/>
        </w:tabs>
        <w:ind w:left="5955" w:hanging="59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2BE4D94"/>
    <w:multiLevelType w:val="hybridMultilevel"/>
    <w:tmpl w:val="A0DE0318"/>
    <w:lvl w:ilvl="0" w:tplc="3E104A7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3FA90211"/>
    <w:multiLevelType w:val="hybridMultilevel"/>
    <w:tmpl w:val="390E2BB4"/>
    <w:lvl w:ilvl="0" w:tplc="7D301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3C520AD"/>
    <w:multiLevelType w:val="hybridMultilevel"/>
    <w:tmpl w:val="5B80A7BE"/>
    <w:lvl w:ilvl="0" w:tplc="3E104A7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>
    <w:nsid w:val="460C6B17"/>
    <w:multiLevelType w:val="hybridMultilevel"/>
    <w:tmpl w:val="2486B33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4A154889"/>
    <w:multiLevelType w:val="hybridMultilevel"/>
    <w:tmpl w:val="4CACDD92"/>
    <w:lvl w:ilvl="0" w:tplc="6E868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BF25941"/>
    <w:multiLevelType w:val="hybridMultilevel"/>
    <w:tmpl w:val="24983DFA"/>
    <w:lvl w:ilvl="0" w:tplc="3E104A7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>
    <w:nsid w:val="4CF87BB9"/>
    <w:multiLevelType w:val="hybridMultilevel"/>
    <w:tmpl w:val="6952C8C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51D63F2E"/>
    <w:multiLevelType w:val="multilevel"/>
    <w:tmpl w:val="547EC444"/>
    <w:lvl w:ilvl="0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554F7E6D"/>
    <w:multiLevelType w:val="hybridMultilevel"/>
    <w:tmpl w:val="03FAF554"/>
    <w:lvl w:ilvl="0" w:tplc="0260633E">
      <w:start w:val="1"/>
      <w:numFmt w:val="decimal"/>
      <w:lvlText w:val="%1."/>
      <w:lvlJc w:val="left"/>
      <w:pPr>
        <w:tabs>
          <w:tab w:val="num" w:pos="900"/>
        </w:tabs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713C626A"/>
    <w:multiLevelType w:val="hybridMultilevel"/>
    <w:tmpl w:val="766EB7DA"/>
    <w:lvl w:ilvl="0" w:tplc="F0C0B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4397FB2"/>
    <w:multiLevelType w:val="hybridMultilevel"/>
    <w:tmpl w:val="5A086E6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18"/>
  </w:num>
  <w:num w:numId="8">
    <w:abstractNumId w:val="2"/>
  </w:num>
  <w:num w:numId="9">
    <w:abstractNumId w:val="16"/>
  </w:num>
  <w:num w:numId="10">
    <w:abstractNumId w:val="15"/>
  </w:num>
  <w:num w:numId="11">
    <w:abstractNumId w:val="0"/>
  </w:num>
  <w:num w:numId="12">
    <w:abstractNumId w:val="6"/>
  </w:num>
  <w:num w:numId="13">
    <w:abstractNumId w:val="5"/>
  </w:num>
  <w:num w:numId="14">
    <w:abstractNumId w:val="9"/>
  </w:num>
  <w:num w:numId="15">
    <w:abstractNumId w:val="17"/>
  </w:num>
  <w:num w:numId="16">
    <w:abstractNumId w:val="12"/>
  </w:num>
  <w:num w:numId="17">
    <w:abstractNumId w:val="7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73"/>
  <w:embedSystemFonts/>
  <w:bordersDoNotSurroundHeader/>
  <w:bordersDoNotSurroundFooter/>
  <w:stylePaneFormatFilter w:val="3F01"/>
  <w:defaultTabStop w:val="42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7B2"/>
    <w:rsid w:val="00051919"/>
    <w:rsid w:val="00084542"/>
    <w:rsid w:val="000A2B21"/>
    <w:rsid w:val="000F31CB"/>
    <w:rsid w:val="000F58DE"/>
    <w:rsid w:val="00103BE9"/>
    <w:rsid w:val="00110D5D"/>
    <w:rsid w:val="001147E6"/>
    <w:rsid w:val="00123486"/>
    <w:rsid w:val="00141A6B"/>
    <w:rsid w:val="001624F9"/>
    <w:rsid w:val="00167539"/>
    <w:rsid w:val="001C668F"/>
    <w:rsid w:val="001D5710"/>
    <w:rsid w:val="00251CA0"/>
    <w:rsid w:val="00261B48"/>
    <w:rsid w:val="002767AE"/>
    <w:rsid w:val="002824C1"/>
    <w:rsid w:val="002B4D2E"/>
    <w:rsid w:val="002B6214"/>
    <w:rsid w:val="00313CA4"/>
    <w:rsid w:val="00363B7B"/>
    <w:rsid w:val="00396DC4"/>
    <w:rsid w:val="003B4478"/>
    <w:rsid w:val="003D05FF"/>
    <w:rsid w:val="00402006"/>
    <w:rsid w:val="004157C6"/>
    <w:rsid w:val="0043183E"/>
    <w:rsid w:val="00441186"/>
    <w:rsid w:val="00444ED2"/>
    <w:rsid w:val="00497BDA"/>
    <w:rsid w:val="004D4A3D"/>
    <w:rsid w:val="004F1B8F"/>
    <w:rsid w:val="005131A0"/>
    <w:rsid w:val="0056470C"/>
    <w:rsid w:val="005906A7"/>
    <w:rsid w:val="0059105B"/>
    <w:rsid w:val="005E2DAC"/>
    <w:rsid w:val="00611461"/>
    <w:rsid w:val="00627893"/>
    <w:rsid w:val="00632971"/>
    <w:rsid w:val="006417FB"/>
    <w:rsid w:val="00651EAB"/>
    <w:rsid w:val="0067141A"/>
    <w:rsid w:val="0068724C"/>
    <w:rsid w:val="006C0359"/>
    <w:rsid w:val="006C0AD6"/>
    <w:rsid w:val="0070501E"/>
    <w:rsid w:val="00724F79"/>
    <w:rsid w:val="007529DE"/>
    <w:rsid w:val="00760C09"/>
    <w:rsid w:val="00777660"/>
    <w:rsid w:val="007A4C73"/>
    <w:rsid w:val="007D2994"/>
    <w:rsid w:val="007E32C1"/>
    <w:rsid w:val="007F151E"/>
    <w:rsid w:val="007F3FD8"/>
    <w:rsid w:val="00811987"/>
    <w:rsid w:val="0082251C"/>
    <w:rsid w:val="00851591"/>
    <w:rsid w:val="00871613"/>
    <w:rsid w:val="008B359E"/>
    <w:rsid w:val="008C13CA"/>
    <w:rsid w:val="008F1013"/>
    <w:rsid w:val="008F4C7D"/>
    <w:rsid w:val="00931176"/>
    <w:rsid w:val="00947ECB"/>
    <w:rsid w:val="009618E0"/>
    <w:rsid w:val="009624F0"/>
    <w:rsid w:val="00967C56"/>
    <w:rsid w:val="009801CC"/>
    <w:rsid w:val="009870F0"/>
    <w:rsid w:val="009A7FB3"/>
    <w:rsid w:val="009E659A"/>
    <w:rsid w:val="009E7603"/>
    <w:rsid w:val="009F723F"/>
    <w:rsid w:val="00A0441E"/>
    <w:rsid w:val="00A06528"/>
    <w:rsid w:val="00A377B2"/>
    <w:rsid w:val="00A70FD3"/>
    <w:rsid w:val="00A96D26"/>
    <w:rsid w:val="00AA1A0D"/>
    <w:rsid w:val="00AB31AC"/>
    <w:rsid w:val="00B10DE9"/>
    <w:rsid w:val="00B2173C"/>
    <w:rsid w:val="00B54573"/>
    <w:rsid w:val="00B925DA"/>
    <w:rsid w:val="00BB3AB1"/>
    <w:rsid w:val="00C065DD"/>
    <w:rsid w:val="00C23F2C"/>
    <w:rsid w:val="00C60A6A"/>
    <w:rsid w:val="00C80A84"/>
    <w:rsid w:val="00CA38E4"/>
    <w:rsid w:val="00CB4F29"/>
    <w:rsid w:val="00CC6961"/>
    <w:rsid w:val="00CF757E"/>
    <w:rsid w:val="00D0483C"/>
    <w:rsid w:val="00DC6930"/>
    <w:rsid w:val="00DC70E0"/>
    <w:rsid w:val="00E8590E"/>
    <w:rsid w:val="00EA0329"/>
    <w:rsid w:val="00ED71BB"/>
    <w:rsid w:val="00F022A5"/>
    <w:rsid w:val="00F16A7C"/>
    <w:rsid w:val="00F279EF"/>
    <w:rsid w:val="00F92ECE"/>
    <w:rsid w:val="00F9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Arial" w:hAnsi="Arial"/>
      <w:kern w:val="2"/>
      <w:sz w:val="21"/>
      <w:szCs w:val="21"/>
    </w:rPr>
  </w:style>
  <w:style w:type="paragraph" w:styleId="1">
    <w:name w:val="heading 1"/>
    <w:basedOn w:val="a"/>
    <w:next w:val="a"/>
    <w:autoRedefine/>
    <w:qFormat/>
    <w:rsid w:val="001D5710"/>
    <w:pPr>
      <w:keepNext/>
      <w:keepLines/>
      <w:spacing w:before="100" w:after="100"/>
      <w:jc w:val="left"/>
      <w:outlineLvl w:val="0"/>
    </w:pPr>
    <w:rPr>
      <w:rFonts w:eastAsia="黑体"/>
      <w:sz w:val="24"/>
    </w:rPr>
  </w:style>
  <w:style w:type="paragraph" w:styleId="2">
    <w:name w:val="heading 2"/>
    <w:basedOn w:val="a"/>
    <w:next w:val="a"/>
    <w:autoRedefine/>
    <w:qFormat/>
    <w:rsid w:val="009E659A"/>
    <w:pPr>
      <w:keepNext/>
      <w:keepLines/>
      <w:jc w:val="left"/>
      <w:outlineLvl w:val="1"/>
    </w:pPr>
    <w:rPr>
      <w:rFonts w:eastAsia="黑体"/>
      <w:bCs/>
      <w:szCs w:val="32"/>
    </w:rPr>
  </w:style>
  <w:style w:type="paragraph" w:styleId="3">
    <w:name w:val="heading 3"/>
    <w:basedOn w:val="a"/>
    <w:next w:val="a"/>
    <w:qFormat/>
    <w:pPr>
      <w:keepNext/>
      <w:keepLines/>
      <w:jc w:val="left"/>
      <w:outlineLvl w:val="2"/>
    </w:pPr>
    <w:rPr>
      <w:bCs/>
      <w:sz w:val="24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exact"/>
      <w:ind w:firstLineChars="200" w:firstLine="420"/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ind w:left="240"/>
      <w:jc w:val="left"/>
    </w:pPr>
    <w:rPr>
      <w:rFonts w:ascii="Times New Roman" w:hAnsi="Times New Roman"/>
      <w:smallCaps/>
      <w:sz w:val="20"/>
      <w:szCs w:val="20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page number"/>
    <w:basedOn w:val="a0"/>
  </w:style>
  <w:style w:type="paragraph" w:styleId="30">
    <w:name w:val="toc 3"/>
    <w:basedOn w:val="a"/>
    <w:next w:val="a"/>
    <w:autoRedefine/>
    <w:semiHidden/>
    <w:pPr>
      <w:ind w:left="480"/>
      <w:jc w:val="left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pPr>
      <w:ind w:left="720"/>
      <w:jc w:val="left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pPr>
      <w:ind w:left="960"/>
      <w:jc w:val="left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0">
    <w:name w:val="样式 首行缩进:  0 字符"/>
    <w:basedOn w:val="a"/>
    <w:autoRedefine/>
    <w:rsid w:val="009801CC"/>
    <w:rPr>
      <w:szCs w:val="20"/>
    </w:rPr>
  </w:style>
  <w:style w:type="paragraph" w:styleId="a8">
    <w:name w:val="Date"/>
    <w:basedOn w:val="a"/>
    <w:next w:val="a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5" Type="http://schemas.openxmlformats.org/officeDocument/2006/relationships/image" Target="media/image12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1245</Words>
  <Characters>7101</Characters>
  <Application>Microsoft Office Word</Application>
  <DocSecurity>0</DocSecurity>
  <Lines>59</Lines>
  <Paragraphs>16</Paragraphs>
  <ScaleCrop>false</ScaleCrop>
  <Company>长江</Company>
  <LinksUpToDate>false</LinksUpToDate>
  <CharactersWithSpaces>8330</CharactersWithSpaces>
  <SharedDoc>false</SharedDoc>
  <HLinks>
    <vt:vector size="150" baseType="variant"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_Toc278267770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_Toc278267769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_Toc278267768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_Toc278267767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_Toc278267766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_Toc278267765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_Toc278267764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_Toc278267763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_Toc278267762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_Toc278267761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_Toc278267760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_Toc278267759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_Toc278267758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_Toc278267757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_Toc278267756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_Toc278267755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_Toc278267754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_Toc278267753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_Toc278267752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_Toc278267751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_Toc278267750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_Toc278267749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_Toc278267748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_Toc278267747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_Toc278267746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概述</dc:title>
  <dc:creator>报春</dc:creator>
  <cp:lastModifiedBy>BC</cp:lastModifiedBy>
  <cp:revision>3</cp:revision>
  <cp:lastPrinted>2011-05-12T05:38:00Z</cp:lastPrinted>
  <dcterms:created xsi:type="dcterms:W3CDTF">2011-05-12T05:37:00Z</dcterms:created>
  <dcterms:modified xsi:type="dcterms:W3CDTF">2011-05-12T05:39:00Z</dcterms:modified>
</cp:coreProperties>
</file>