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22" w:rsidRDefault="00FD4C22">
      <w:pPr>
        <w:pStyle w:val="10"/>
        <w:rPr>
          <w:rFonts w:hint="eastAsia"/>
        </w:rPr>
      </w:pPr>
      <w:r>
        <w:rPr>
          <w:rFonts w:hint="eastAsia"/>
        </w:rPr>
        <w:t>目</w:t>
      </w:r>
      <w:r>
        <w:rPr>
          <w:rFonts w:hint="eastAsia"/>
        </w:rPr>
        <w:t xml:space="preserve">       </w:t>
      </w:r>
      <w:r>
        <w:rPr>
          <w:rFonts w:hint="eastAsia"/>
        </w:rPr>
        <w:t>录</w:t>
      </w:r>
    </w:p>
    <w:p w:rsidR="00416E46" w:rsidRDefault="00FD4C22">
      <w:pPr>
        <w:pStyle w:val="10"/>
        <w:rPr>
          <w:rFonts w:ascii="Times New Roman" w:hAnsi="Times New Roman"/>
          <w:b w:val="0"/>
          <w:bCs w:val="0"/>
          <w:caps w:val="0"/>
          <w:sz w:val="21"/>
          <w:szCs w:val="24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TOC \o "1-2" \h \z \u </w:instrText>
      </w:r>
      <w:r>
        <w:rPr>
          <w:sz w:val="22"/>
        </w:rPr>
        <w:fldChar w:fldCharType="separate"/>
      </w:r>
      <w:hyperlink w:anchor="_Toc257289349" w:history="1">
        <w:r w:rsidR="00416E46" w:rsidRPr="00187952">
          <w:rPr>
            <w:rStyle w:val="a6"/>
          </w:rPr>
          <w:t xml:space="preserve">1 </w:t>
        </w:r>
        <w:r w:rsidR="00416E46" w:rsidRPr="00187952">
          <w:rPr>
            <w:rStyle w:val="a6"/>
            <w:rFonts w:hint="eastAsia"/>
          </w:rPr>
          <w:t>概述</w:t>
        </w:r>
        <w:r w:rsidR="00416E46">
          <w:rPr>
            <w:webHidden/>
          </w:rPr>
          <w:tab/>
        </w:r>
        <w:r w:rsidR="00416E46">
          <w:rPr>
            <w:webHidden/>
          </w:rPr>
          <w:fldChar w:fldCharType="begin"/>
        </w:r>
        <w:r w:rsidR="00416E46">
          <w:rPr>
            <w:webHidden/>
          </w:rPr>
          <w:instrText xml:space="preserve"> PAGEREF _Toc257289349 \h </w:instrText>
        </w:r>
        <w:r w:rsidR="00416E46">
          <w:rPr>
            <w:webHidden/>
          </w:rPr>
          <w:fldChar w:fldCharType="separate"/>
        </w:r>
        <w:r w:rsidR="007C4B1F">
          <w:rPr>
            <w:webHidden/>
          </w:rPr>
          <w:t>1</w:t>
        </w:r>
        <w:r w:rsidR="00416E46">
          <w:rPr>
            <w:webHidden/>
          </w:rPr>
          <w:fldChar w:fldCharType="end"/>
        </w:r>
      </w:hyperlink>
    </w:p>
    <w:p w:rsidR="00416E46" w:rsidRDefault="00416E46">
      <w:pPr>
        <w:pStyle w:val="10"/>
        <w:rPr>
          <w:rFonts w:ascii="Times New Roman" w:hAnsi="Times New Roman"/>
          <w:b w:val="0"/>
          <w:bCs w:val="0"/>
          <w:caps w:val="0"/>
          <w:sz w:val="21"/>
          <w:szCs w:val="24"/>
        </w:rPr>
      </w:pPr>
      <w:hyperlink w:anchor="_Toc257289350" w:history="1">
        <w:r w:rsidRPr="00187952">
          <w:rPr>
            <w:rStyle w:val="a6"/>
          </w:rPr>
          <w:t xml:space="preserve">2 </w:t>
        </w:r>
        <w:r w:rsidRPr="00187952">
          <w:rPr>
            <w:rStyle w:val="a6"/>
            <w:rFonts w:hint="eastAsia"/>
          </w:rPr>
          <w:t>主要技术特性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_Toc257289350 \h </w:instrText>
        </w:r>
        <w:r>
          <w:rPr>
            <w:webHidden/>
          </w:rPr>
          <w:fldChar w:fldCharType="separate"/>
        </w:r>
        <w:r w:rsidR="007C4B1F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416E46" w:rsidRDefault="00416E46">
      <w:pPr>
        <w:pStyle w:val="20"/>
        <w:rPr>
          <w:rFonts w:ascii="Times New Roman" w:hAnsi="Times New Roman" w:cs="Times New Roman"/>
          <w:smallCaps w:val="0"/>
          <w:szCs w:val="24"/>
        </w:rPr>
      </w:pPr>
      <w:hyperlink w:anchor="_Toc257289351" w:history="1">
        <w:r w:rsidRPr="00187952">
          <w:rPr>
            <w:rStyle w:val="a6"/>
          </w:rPr>
          <w:t xml:space="preserve">2.1 </w:t>
        </w:r>
        <w:r w:rsidRPr="00187952">
          <w:rPr>
            <w:rStyle w:val="a6"/>
            <w:rFonts w:hint="eastAsia"/>
          </w:rPr>
          <w:t>试验机主要技术参数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_Toc257289351 \h </w:instrText>
        </w:r>
        <w:r>
          <w:rPr>
            <w:webHidden/>
          </w:rPr>
          <w:fldChar w:fldCharType="separate"/>
        </w:r>
        <w:r w:rsidR="007C4B1F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416E46" w:rsidRDefault="00416E46">
      <w:pPr>
        <w:pStyle w:val="20"/>
        <w:rPr>
          <w:rFonts w:ascii="Times New Roman" w:hAnsi="Times New Roman" w:cs="Times New Roman"/>
          <w:smallCaps w:val="0"/>
          <w:szCs w:val="24"/>
        </w:rPr>
      </w:pPr>
      <w:hyperlink w:anchor="_Toc257289352" w:history="1">
        <w:r w:rsidRPr="00187952">
          <w:rPr>
            <w:rStyle w:val="a6"/>
          </w:rPr>
          <w:t xml:space="preserve">2.2 </w:t>
        </w:r>
        <w:r w:rsidRPr="00187952">
          <w:rPr>
            <w:rStyle w:val="a6"/>
            <w:rFonts w:hint="eastAsia"/>
          </w:rPr>
          <w:t>测量范围分档说明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_Toc257289352 \h </w:instrText>
        </w:r>
        <w:r>
          <w:rPr>
            <w:webHidden/>
          </w:rPr>
          <w:fldChar w:fldCharType="separate"/>
        </w:r>
        <w:r w:rsidR="007C4B1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16E46" w:rsidRDefault="00416E46">
      <w:pPr>
        <w:pStyle w:val="20"/>
        <w:rPr>
          <w:rFonts w:ascii="Times New Roman" w:hAnsi="Times New Roman" w:cs="Times New Roman"/>
          <w:smallCaps w:val="0"/>
          <w:szCs w:val="24"/>
        </w:rPr>
      </w:pPr>
      <w:hyperlink w:anchor="_Toc257289353" w:history="1">
        <w:r w:rsidRPr="00187952">
          <w:rPr>
            <w:rStyle w:val="a6"/>
          </w:rPr>
          <w:t xml:space="preserve">2.3 </w:t>
        </w:r>
        <w:r w:rsidRPr="00187952">
          <w:rPr>
            <w:rStyle w:val="a6"/>
            <w:rFonts w:hint="eastAsia"/>
          </w:rPr>
          <w:t>试验机正常工作的环境条件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_Toc257289353 \h </w:instrText>
        </w:r>
        <w:r>
          <w:rPr>
            <w:webHidden/>
          </w:rPr>
          <w:fldChar w:fldCharType="separate"/>
        </w:r>
        <w:r w:rsidR="007C4B1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16E46" w:rsidRDefault="00416E46">
      <w:pPr>
        <w:pStyle w:val="10"/>
        <w:rPr>
          <w:rFonts w:ascii="Times New Roman" w:hAnsi="Times New Roman"/>
          <w:b w:val="0"/>
          <w:bCs w:val="0"/>
          <w:caps w:val="0"/>
          <w:sz w:val="21"/>
          <w:szCs w:val="24"/>
        </w:rPr>
      </w:pPr>
      <w:hyperlink w:anchor="_Toc257289354" w:history="1">
        <w:r w:rsidRPr="00187952">
          <w:rPr>
            <w:rStyle w:val="a6"/>
          </w:rPr>
          <w:t xml:space="preserve">3 </w:t>
        </w:r>
        <w:r w:rsidRPr="00187952">
          <w:rPr>
            <w:rStyle w:val="a6"/>
            <w:rFonts w:hint="eastAsia"/>
          </w:rPr>
          <w:t>操作控制系统功能概述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_Toc257289354 \h </w:instrText>
        </w:r>
        <w:r>
          <w:rPr>
            <w:webHidden/>
          </w:rPr>
          <w:fldChar w:fldCharType="separate"/>
        </w:r>
        <w:r w:rsidR="007C4B1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16E46" w:rsidRDefault="00416E46">
      <w:pPr>
        <w:pStyle w:val="20"/>
        <w:rPr>
          <w:rFonts w:ascii="Times New Roman" w:hAnsi="Times New Roman" w:cs="Times New Roman"/>
          <w:smallCaps w:val="0"/>
          <w:szCs w:val="24"/>
        </w:rPr>
      </w:pPr>
      <w:hyperlink w:anchor="_Toc257289355" w:history="1">
        <w:r w:rsidRPr="00187952">
          <w:rPr>
            <w:rStyle w:val="a6"/>
          </w:rPr>
          <w:t xml:space="preserve">3.1 </w:t>
        </w:r>
        <w:r w:rsidRPr="00187952">
          <w:rPr>
            <w:rStyle w:val="a6"/>
            <w:rFonts w:hint="eastAsia"/>
          </w:rPr>
          <w:t>电源开关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_Toc257289355 \h </w:instrText>
        </w:r>
        <w:r>
          <w:rPr>
            <w:webHidden/>
          </w:rPr>
          <w:fldChar w:fldCharType="separate"/>
        </w:r>
        <w:r w:rsidR="007C4B1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16E46" w:rsidRDefault="00416E46">
      <w:pPr>
        <w:pStyle w:val="20"/>
        <w:rPr>
          <w:rFonts w:ascii="Times New Roman" w:hAnsi="Times New Roman" w:cs="Times New Roman"/>
          <w:smallCaps w:val="0"/>
          <w:szCs w:val="24"/>
        </w:rPr>
      </w:pPr>
      <w:hyperlink w:anchor="_Toc257289356" w:history="1">
        <w:r w:rsidRPr="00187952">
          <w:rPr>
            <w:rStyle w:val="a6"/>
          </w:rPr>
          <w:t xml:space="preserve">3.2 </w:t>
        </w:r>
        <w:r w:rsidRPr="00187952">
          <w:rPr>
            <w:rStyle w:val="a6"/>
            <w:rFonts w:hint="eastAsia"/>
          </w:rPr>
          <w:t>操作控制系统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_Toc257289356 \h </w:instrText>
        </w:r>
        <w:r>
          <w:rPr>
            <w:webHidden/>
          </w:rPr>
          <w:fldChar w:fldCharType="separate"/>
        </w:r>
        <w:r w:rsidR="007C4B1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16E46" w:rsidRDefault="00416E46">
      <w:pPr>
        <w:pStyle w:val="10"/>
        <w:rPr>
          <w:rFonts w:ascii="Times New Roman" w:hAnsi="Times New Roman"/>
          <w:b w:val="0"/>
          <w:bCs w:val="0"/>
          <w:caps w:val="0"/>
          <w:sz w:val="21"/>
          <w:szCs w:val="24"/>
        </w:rPr>
      </w:pPr>
      <w:hyperlink w:anchor="_Toc257289357" w:history="1">
        <w:r w:rsidRPr="00187952">
          <w:rPr>
            <w:rStyle w:val="a6"/>
          </w:rPr>
          <w:t xml:space="preserve">4 </w:t>
        </w:r>
        <w:r w:rsidRPr="00187952">
          <w:rPr>
            <w:rStyle w:val="a6"/>
            <w:rFonts w:hint="eastAsia"/>
          </w:rPr>
          <w:t>操作使用步骤及注意事项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_Toc257289357 \h </w:instrText>
        </w:r>
        <w:r>
          <w:rPr>
            <w:webHidden/>
          </w:rPr>
          <w:fldChar w:fldCharType="separate"/>
        </w:r>
        <w:r w:rsidR="007C4B1F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16E46" w:rsidRDefault="00416E46">
      <w:pPr>
        <w:pStyle w:val="20"/>
        <w:rPr>
          <w:rFonts w:ascii="Times New Roman" w:hAnsi="Times New Roman" w:cs="Times New Roman"/>
          <w:smallCaps w:val="0"/>
          <w:szCs w:val="24"/>
        </w:rPr>
      </w:pPr>
      <w:hyperlink w:anchor="_Toc257289358" w:history="1">
        <w:r w:rsidRPr="00187952">
          <w:rPr>
            <w:rStyle w:val="a6"/>
          </w:rPr>
          <w:t xml:space="preserve">4.1 </w:t>
        </w:r>
        <w:r w:rsidRPr="00187952">
          <w:rPr>
            <w:rStyle w:val="a6"/>
            <w:rFonts w:hint="eastAsia"/>
          </w:rPr>
          <w:t>拆箱与安装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_Toc257289358 \h </w:instrText>
        </w:r>
        <w:r>
          <w:rPr>
            <w:webHidden/>
          </w:rPr>
          <w:fldChar w:fldCharType="separate"/>
        </w:r>
        <w:r w:rsidR="007C4B1F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16E46" w:rsidRDefault="00416E46">
      <w:pPr>
        <w:pStyle w:val="20"/>
        <w:rPr>
          <w:rFonts w:ascii="Times New Roman" w:hAnsi="Times New Roman" w:cs="Times New Roman"/>
          <w:smallCaps w:val="0"/>
          <w:szCs w:val="24"/>
        </w:rPr>
      </w:pPr>
      <w:hyperlink w:anchor="_Toc257289359" w:history="1">
        <w:r w:rsidRPr="00187952">
          <w:rPr>
            <w:rStyle w:val="a6"/>
          </w:rPr>
          <w:t xml:space="preserve">4.2 </w:t>
        </w:r>
        <w:r w:rsidRPr="00187952">
          <w:rPr>
            <w:rStyle w:val="a6"/>
            <w:rFonts w:hint="eastAsia"/>
          </w:rPr>
          <w:t>试机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_Toc257289359 \h </w:instrText>
        </w:r>
        <w:r>
          <w:rPr>
            <w:webHidden/>
          </w:rPr>
          <w:fldChar w:fldCharType="separate"/>
        </w:r>
        <w:r w:rsidR="007C4B1F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16E46" w:rsidRDefault="00416E46">
      <w:pPr>
        <w:pStyle w:val="20"/>
        <w:rPr>
          <w:rFonts w:ascii="Times New Roman" w:hAnsi="Times New Roman" w:cs="Times New Roman"/>
          <w:smallCaps w:val="0"/>
          <w:szCs w:val="24"/>
        </w:rPr>
      </w:pPr>
      <w:hyperlink w:anchor="_Toc257289360" w:history="1">
        <w:r w:rsidRPr="00187952">
          <w:rPr>
            <w:rStyle w:val="a6"/>
          </w:rPr>
          <w:t xml:space="preserve">4.3 </w:t>
        </w:r>
        <w:r w:rsidRPr="00187952">
          <w:rPr>
            <w:rStyle w:val="a6"/>
            <w:rFonts w:hint="eastAsia"/>
          </w:rPr>
          <w:t>系统设置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_Toc257289360 \h </w:instrText>
        </w:r>
        <w:r>
          <w:rPr>
            <w:webHidden/>
          </w:rPr>
          <w:fldChar w:fldCharType="separate"/>
        </w:r>
        <w:r w:rsidR="007C4B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16E46" w:rsidRDefault="00416E46">
      <w:pPr>
        <w:pStyle w:val="20"/>
        <w:rPr>
          <w:rFonts w:ascii="Times New Roman" w:hAnsi="Times New Roman" w:cs="Times New Roman"/>
          <w:smallCaps w:val="0"/>
          <w:szCs w:val="24"/>
        </w:rPr>
      </w:pPr>
      <w:hyperlink w:anchor="_Toc257289361" w:history="1">
        <w:r w:rsidRPr="00187952">
          <w:rPr>
            <w:rStyle w:val="a6"/>
          </w:rPr>
          <w:t xml:space="preserve">4.4 </w:t>
        </w:r>
        <w:r w:rsidRPr="00187952">
          <w:rPr>
            <w:rStyle w:val="a6"/>
            <w:rFonts w:hint="eastAsia"/>
          </w:rPr>
          <w:t>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_Toc257289361 \h </w:instrText>
        </w:r>
        <w:r>
          <w:rPr>
            <w:webHidden/>
          </w:rPr>
          <w:fldChar w:fldCharType="separate"/>
        </w:r>
        <w:r w:rsidR="007C4B1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16E46" w:rsidRDefault="00416E46">
      <w:pPr>
        <w:pStyle w:val="20"/>
        <w:rPr>
          <w:rFonts w:ascii="Times New Roman" w:hAnsi="Times New Roman" w:cs="Times New Roman"/>
          <w:smallCaps w:val="0"/>
          <w:szCs w:val="24"/>
        </w:rPr>
      </w:pPr>
      <w:hyperlink w:anchor="_Toc257289362" w:history="1">
        <w:r w:rsidRPr="00187952">
          <w:rPr>
            <w:rStyle w:val="a6"/>
          </w:rPr>
          <w:t xml:space="preserve">4.5 </w:t>
        </w:r>
        <w:r w:rsidRPr="00187952">
          <w:rPr>
            <w:rStyle w:val="a6"/>
            <w:rFonts w:hint="eastAsia"/>
          </w:rPr>
          <w:t>数据处理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_Toc257289362 \h </w:instrText>
        </w:r>
        <w:r>
          <w:rPr>
            <w:webHidden/>
          </w:rPr>
          <w:fldChar w:fldCharType="separate"/>
        </w:r>
        <w:r w:rsidR="007C4B1F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16E46" w:rsidRDefault="00416E46">
      <w:pPr>
        <w:pStyle w:val="20"/>
        <w:rPr>
          <w:rFonts w:ascii="Times New Roman" w:hAnsi="Times New Roman" w:cs="Times New Roman"/>
          <w:smallCaps w:val="0"/>
          <w:szCs w:val="24"/>
        </w:rPr>
      </w:pPr>
      <w:hyperlink w:anchor="_Toc257289363" w:history="1">
        <w:r w:rsidRPr="00187952">
          <w:rPr>
            <w:rStyle w:val="a6"/>
          </w:rPr>
          <w:t>4.6</w:t>
        </w:r>
        <w:r w:rsidRPr="00187952">
          <w:rPr>
            <w:rStyle w:val="a6"/>
            <w:rFonts w:hint="eastAsia"/>
          </w:rPr>
          <w:t>打印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_Toc257289363 \h </w:instrText>
        </w:r>
        <w:r>
          <w:rPr>
            <w:webHidden/>
          </w:rPr>
          <w:fldChar w:fldCharType="separate"/>
        </w:r>
        <w:r w:rsidR="007C4B1F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16E46" w:rsidRDefault="00416E46">
      <w:pPr>
        <w:pStyle w:val="10"/>
        <w:rPr>
          <w:rFonts w:ascii="Times New Roman" w:hAnsi="Times New Roman"/>
          <w:b w:val="0"/>
          <w:bCs w:val="0"/>
          <w:caps w:val="0"/>
          <w:sz w:val="21"/>
          <w:szCs w:val="24"/>
        </w:rPr>
      </w:pPr>
      <w:hyperlink w:anchor="_Toc257289364" w:history="1">
        <w:r w:rsidRPr="00187952">
          <w:rPr>
            <w:rStyle w:val="a6"/>
          </w:rPr>
          <w:t xml:space="preserve">5 </w:t>
        </w:r>
        <w:r w:rsidRPr="00187952">
          <w:rPr>
            <w:rStyle w:val="a6"/>
            <w:rFonts w:hint="eastAsia"/>
          </w:rPr>
          <w:t>维护保养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_Toc257289364 \h </w:instrText>
        </w:r>
        <w:r>
          <w:rPr>
            <w:webHidden/>
          </w:rPr>
          <w:fldChar w:fldCharType="separate"/>
        </w:r>
        <w:r w:rsidR="007C4B1F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416E46" w:rsidRDefault="00416E46">
      <w:pPr>
        <w:pStyle w:val="10"/>
        <w:rPr>
          <w:rFonts w:ascii="Times New Roman" w:hAnsi="Times New Roman"/>
          <w:b w:val="0"/>
          <w:bCs w:val="0"/>
          <w:caps w:val="0"/>
          <w:sz w:val="21"/>
          <w:szCs w:val="24"/>
        </w:rPr>
      </w:pPr>
      <w:hyperlink w:anchor="_Toc257289365" w:history="1">
        <w:r w:rsidRPr="00187952">
          <w:rPr>
            <w:rStyle w:val="a6"/>
          </w:rPr>
          <w:t xml:space="preserve">6 </w:t>
        </w:r>
        <w:r w:rsidRPr="00187952">
          <w:rPr>
            <w:rStyle w:val="a6"/>
            <w:rFonts w:hint="eastAsia"/>
          </w:rPr>
          <w:t>故障排除与维修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_Toc257289365 \h </w:instrText>
        </w:r>
        <w:r>
          <w:rPr>
            <w:webHidden/>
          </w:rPr>
          <w:fldChar w:fldCharType="separate"/>
        </w:r>
        <w:r w:rsidR="007C4B1F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416E46" w:rsidRDefault="00416E46">
      <w:pPr>
        <w:pStyle w:val="10"/>
        <w:rPr>
          <w:rFonts w:ascii="Times New Roman" w:hAnsi="Times New Roman"/>
          <w:b w:val="0"/>
          <w:bCs w:val="0"/>
          <w:caps w:val="0"/>
          <w:sz w:val="21"/>
          <w:szCs w:val="24"/>
        </w:rPr>
      </w:pPr>
      <w:hyperlink w:anchor="_Toc257289366" w:history="1">
        <w:r w:rsidRPr="00187952">
          <w:rPr>
            <w:rStyle w:val="a6"/>
          </w:rPr>
          <w:t xml:space="preserve">7 </w:t>
        </w:r>
        <w:r w:rsidRPr="00187952">
          <w:rPr>
            <w:rStyle w:val="a6"/>
            <w:rFonts w:hint="eastAsia"/>
          </w:rPr>
          <w:t>试验机外形图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_Toc257289366 \h </w:instrText>
        </w:r>
        <w:r>
          <w:rPr>
            <w:webHidden/>
          </w:rPr>
          <w:fldChar w:fldCharType="separate"/>
        </w:r>
        <w:r w:rsidR="007C4B1F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D4C22" w:rsidRDefault="00FD4C22">
      <w:pPr>
        <w:spacing w:line="340" w:lineRule="exact"/>
        <w:ind w:firstLine="440"/>
        <w:rPr>
          <w:rFonts w:hint="eastAsia"/>
        </w:rPr>
        <w:sectPr w:rsidR="00FD4C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oddPage"/>
          <w:pgSz w:w="8392" w:h="11907" w:code="11"/>
          <w:pgMar w:top="1134" w:right="1134" w:bottom="1134" w:left="1134" w:header="851" w:footer="851" w:gutter="0"/>
          <w:pgNumType w:fmt="lowerRoman" w:start="1"/>
          <w:cols w:space="425"/>
          <w:docGrid w:type="linesAndChars" w:linePitch="381"/>
        </w:sectPr>
      </w:pPr>
      <w:r>
        <w:rPr>
          <w:sz w:val="22"/>
        </w:rPr>
        <w:fldChar w:fldCharType="end"/>
      </w:r>
    </w:p>
    <w:p w:rsidR="00FD4C22" w:rsidRDefault="00FD4C22">
      <w:pPr>
        <w:pStyle w:val="1"/>
        <w:rPr>
          <w:rFonts w:hint="eastAsia"/>
        </w:rPr>
      </w:pPr>
      <w:bookmarkStart w:id="0" w:name="_Toc42912681"/>
      <w:bookmarkStart w:id="1" w:name="_Toc257289349"/>
      <w:r>
        <w:rPr>
          <w:rFonts w:hint="eastAsia"/>
        </w:rPr>
        <w:lastRenderedPageBreak/>
        <w:t xml:space="preserve">1 </w:t>
      </w:r>
      <w:r>
        <w:rPr>
          <w:rFonts w:hint="eastAsia"/>
        </w:rPr>
        <w:t>概述</w:t>
      </w:r>
      <w:bookmarkEnd w:id="0"/>
      <w:bookmarkEnd w:id="1"/>
    </w:p>
    <w:p w:rsidR="00FD4C22" w:rsidRDefault="0012482F">
      <w:pPr>
        <w:ind w:firstLine="420"/>
        <w:rPr>
          <w:rFonts w:hint="eastAsia"/>
        </w:rPr>
      </w:pPr>
      <w:r>
        <w:rPr>
          <w:rFonts w:hint="eastAsia"/>
        </w:rPr>
        <w:t>DCP</w:t>
      </w:r>
      <w:r>
        <w:rPr>
          <w:rFonts w:hint="eastAsia"/>
        </w:rPr>
        <w:t>－</w:t>
      </w:r>
      <w:r>
        <w:rPr>
          <w:rFonts w:hint="eastAsia"/>
        </w:rPr>
        <w:t>KZ300</w:t>
      </w:r>
      <w:r w:rsidR="00FD4C22">
        <w:rPr>
          <w:rFonts w:hint="eastAsia"/>
        </w:rPr>
        <w:t>型电脑测控抗张试验机（以下简称试验机）是纸和纸板抗张强度性能检测的基本仪器，其各项性能参数和技术指标符合</w:t>
      </w:r>
      <w:r w:rsidR="00FD4C22">
        <w:rPr>
          <w:rFonts w:hint="eastAsia"/>
        </w:rPr>
        <w:t>ISO1924</w:t>
      </w:r>
      <w:r w:rsidR="00FD4C22">
        <w:rPr>
          <w:rFonts w:hint="eastAsia"/>
        </w:rPr>
        <w:t>／</w:t>
      </w:r>
      <w:r w:rsidR="00FD4C22">
        <w:rPr>
          <w:rFonts w:hint="eastAsia"/>
        </w:rPr>
        <w:t>2</w:t>
      </w:r>
      <w:r w:rsidR="00FD4C22">
        <w:rPr>
          <w:rFonts w:hint="eastAsia"/>
        </w:rPr>
        <w:t>《纸和纸板—抗张强度的测定</w:t>
      </w:r>
      <w:r w:rsidR="00FD4C22">
        <w:rPr>
          <w:rFonts w:hint="eastAsia"/>
        </w:rPr>
        <w:t xml:space="preserve"> </w:t>
      </w:r>
      <w:r w:rsidR="00FD4C22">
        <w:rPr>
          <w:rFonts w:hint="eastAsia"/>
        </w:rPr>
        <w:t>第</w:t>
      </w:r>
      <w:r w:rsidR="00FD4C22">
        <w:rPr>
          <w:rFonts w:hint="eastAsia"/>
        </w:rPr>
        <w:t>2</w:t>
      </w:r>
      <w:r w:rsidR="00FD4C22">
        <w:rPr>
          <w:rFonts w:hint="eastAsia"/>
        </w:rPr>
        <w:t>部分：恒速拉伸法》和</w:t>
      </w:r>
      <w:r w:rsidR="00FD4C22">
        <w:rPr>
          <w:rFonts w:hint="eastAsia"/>
        </w:rPr>
        <w:t>GB</w:t>
      </w:r>
      <w:r w:rsidR="00FD4C22">
        <w:rPr>
          <w:rFonts w:hint="eastAsia"/>
        </w:rPr>
        <w:t>／</w:t>
      </w:r>
      <w:r w:rsidR="00FD4C22">
        <w:rPr>
          <w:rFonts w:hint="eastAsia"/>
        </w:rPr>
        <w:t>T12914</w:t>
      </w:r>
      <w:r w:rsidR="00FD4C22">
        <w:rPr>
          <w:rFonts w:hint="eastAsia"/>
        </w:rPr>
        <w:t>《纸和纸板抗张强度的测定法（恒速拉伸法）》等标准规定。</w:t>
      </w:r>
    </w:p>
    <w:p w:rsidR="00FD4C22" w:rsidRDefault="00FD4C22">
      <w:pPr>
        <w:ind w:firstLine="420"/>
        <w:rPr>
          <w:rFonts w:hint="eastAsia"/>
        </w:rPr>
      </w:pPr>
      <w:r>
        <w:rPr>
          <w:rFonts w:hint="eastAsia"/>
        </w:rPr>
        <w:t>试验机主要适用于纸和纸板抗张强度、伸长率和抗张能量吸收值的测定，也可用于其它低抗张强度、低伸长率片状材料的抗张性能试验。</w:t>
      </w:r>
    </w:p>
    <w:p w:rsidR="00FD4C22" w:rsidRDefault="00FD4C22">
      <w:pPr>
        <w:pStyle w:val="1"/>
        <w:rPr>
          <w:rFonts w:hint="eastAsia"/>
        </w:rPr>
      </w:pPr>
      <w:bookmarkStart w:id="2" w:name="_Toc42912682"/>
      <w:bookmarkStart w:id="3" w:name="_Toc257289350"/>
      <w:r>
        <w:rPr>
          <w:rFonts w:hint="eastAsia"/>
        </w:rPr>
        <w:t xml:space="preserve">2 </w:t>
      </w:r>
      <w:r>
        <w:rPr>
          <w:rFonts w:hint="eastAsia"/>
        </w:rPr>
        <w:t>主要技术特性</w:t>
      </w:r>
      <w:bookmarkEnd w:id="2"/>
      <w:bookmarkEnd w:id="3"/>
    </w:p>
    <w:p w:rsidR="00FD4C22" w:rsidRDefault="00FD4C22">
      <w:pPr>
        <w:pStyle w:val="2"/>
        <w:rPr>
          <w:rFonts w:hint="eastAsia"/>
        </w:rPr>
      </w:pPr>
      <w:bookmarkStart w:id="4" w:name="_Toc42912683"/>
      <w:bookmarkStart w:id="5" w:name="_Toc257289351"/>
      <w:r>
        <w:rPr>
          <w:rFonts w:hint="eastAsia"/>
        </w:rPr>
        <w:t xml:space="preserve">2.1 </w:t>
      </w:r>
      <w:r>
        <w:rPr>
          <w:rFonts w:hint="eastAsia"/>
        </w:rPr>
        <w:t>试验机主要技术参数</w:t>
      </w:r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1428"/>
        <w:gridCol w:w="2732"/>
      </w:tblGrid>
      <w:tr w:rsidR="00FD4C22">
        <w:tc>
          <w:tcPr>
            <w:tcW w:w="2180" w:type="dxa"/>
            <w:vAlign w:val="center"/>
          </w:tcPr>
          <w:p w:rsidR="00FD4C22" w:rsidRDefault="00FD4C22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4160" w:type="dxa"/>
            <w:gridSpan w:val="2"/>
            <w:vAlign w:val="center"/>
          </w:tcPr>
          <w:p w:rsidR="00FD4C22" w:rsidRDefault="00FD4C22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标</w:t>
            </w:r>
          </w:p>
        </w:tc>
      </w:tr>
      <w:tr w:rsidR="00FD4C22">
        <w:tc>
          <w:tcPr>
            <w:tcW w:w="2180" w:type="dxa"/>
            <w:vAlign w:val="center"/>
          </w:tcPr>
          <w:p w:rsidR="00FD4C22" w:rsidRDefault="00FD4C22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测量范围</w:t>
            </w:r>
          </w:p>
        </w:tc>
        <w:tc>
          <w:tcPr>
            <w:tcW w:w="4160" w:type="dxa"/>
            <w:gridSpan w:val="2"/>
            <w:vAlign w:val="center"/>
          </w:tcPr>
          <w:p w:rsidR="00FD4C22" w:rsidRDefault="00FD4C22" w:rsidP="0053430D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53430D">
              <w:rPr>
                <w:rFonts w:hint="eastAsia"/>
              </w:rPr>
              <w:t>6</w:t>
            </w:r>
            <w:r>
              <w:rPr>
                <w:rFonts w:hint="eastAsia"/>
              </w:rPr>
              <w:t>～</w:t>
            </w:r>
            <w:r w:rsidR="0012482F">
              <w:rPr>
                <w:rFonts w:hint="eastAsia"/>
              </w:rPr>
              <w:t>300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，分三档</w:t>
            </w:r>
          </w:p>
        </w:tc>
      </w:tr>
      <w:tr w:rsidR="00893BAE">
        <w:trPr>
          <w:trHeight w:val="170"/>
        </w:trPr>
        <w:tc>
          <w:tcPr>
            <w:tcW w:w="2180" w:type="dxa"/>
            <w:vMerge w:val="restart"/>
            <w:vAlign w:val="center"/>
          </w:tcPr>
          <w:p w:rsidR="00893BAE" w:rsidRDefault="00893BAE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示值准确度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93BAE" w:rsidRDefault="00893BAE" w:rsidP="00431A3A">
            <w:pPr>
              <w:spacing w:line="280" w:lineRule="exact"/>
              <w:ind w:firstLineChars="0" w:firstLine="0"/>
              <w:jc w:val="center"/>
            </w:pPr>
            <w:r>
              <w:rPr>
                <w:rFonts w:hint="eastAsia"/>
              </w:rPr>
              <w:t>示值误差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893BAE" w:rsidRDefault="00893BAE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1%</w:t>
            </w:r>
          </w:p>
        </w:tc>
      </w:tr>
      <w:tr w:rsidR="00893BAE">
        <w:trPr>
          <w:trHeight w:val="169"/>
        </w:trPr>
        <w:tc>
          <w:tcPr>
            <w:tcW w:w="2180" w:type="dxa"/>
            <w:vMerge/>
            <w:vAlign w:val="center"/>
          </w:tcPr>
          <w:p w:rsidR="00893BAE" w:rsidRDefault="00893BAE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93BAE" w:rsidRDefault="00893BAE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示值变动性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893BAE" w:rsidRDefault="00893BAE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1%</w:t>
            </w:r>
          </w:p>
        </w:tc>
      </w:tr>
      <w:tr w:rsidR="00FD4C22">
        <w:tc>
          <w:tcPr>
            <w:tcW w:w="2180" w:type="dxa"/>
            <w:vAlign w:val="center"/>
          </w:tcPr>
          <w:p w:rsidR="00FD4C22" w:rsidRDefault="00FD4C22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伸长量测量范围</w:t>
            </w:r>
          </w:p>
        </w:tc>
        <w:tc>
          <w:tcPr>
            <w:tcW w:w="4160" w:type="dxa"/>
            <w:gridSpan w:val="2"/>
            <w:tcMar>
              <w:left w:w="0" w:type="dxa"/>
              <w:right w:w="0" w:type="dxa"/>
            </w:tcMar>
            <w:vAlign w:val="center"/>
          </w:tcPr>
          <w:p w:rsidR="00FD4C22" w:rsidRDefault="00FD4C22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 w:rsidR="007F2DFC">
              <w:rPr>
                <w:rFonts w:hint="eastAsia"/>
              </w:rPr>
              <w:t>120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（在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0"/>
                <w:attr w:name="UnitName" w:val="mm"/>
              </w:smartTagPr>
              <w:r>
                <w:rPr>
                  <w:rFonts w:hint="eastAsia"/>
                </w:rPr>
                <w:t>180mm</w:t>
              </w:r>
            </w:smartTag>
            <w:r>
              <w:rPr>
                <w:rFonts w:hint="eastAsia"/>
              </w:rPr>
              <w:t>标准试验长度下）</w:t>
            </w:r>
          </w:p>
        </w:tc>
      </w:tr>
      <w:tr w:rsidR="00FD4C22">
        <w:tc>
          <w:tcPr>
            <w:tcW w:w="2180" w:type="dxa"/>
            <w:vAlign w:val="center"/>
          </w:tcPr>
          <w:p w:rsidR="00FD4C22" w:rsidRDefault="00FD4C22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伸长量测量准确度</w:t>
            </w:r>
          </w:p>
        </w:tc>
        <w:tc>
          <w:tcPr>
            <w:tcW w:w="4160" w:type="dxa"/>
            <w:gridSpan w:val="2"/>
            <w:vAlign w:val="center"/>
          </w:tcPr>
          <w:p w:rsidR="00FD4C22" w:rsidRDefault="00FD4C22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1"/>
                <w:attr w:name="UnitName" w:val="mm"/>
              </w:smartTagPr>
              <w:r>
                <w:rPr>
                  <w:rFonts w:hint="eastAsia"/>
                </w:rPr>
                <w:t>0.1mm</w:t>
              </w:r>
            </w:smartTag>
          </w:p>
        </w:tc>
      </w:tr>
      <w:tr w:rsidR="00FD4C22">
        <w:tc>
          <w:tcPr>
            <w:tcW w:w="2180" w:type="dxa"/>
            <w:vAlign w:val="center"/>
          </w:tcPr>
          <w:p w:rsidR="00FD4C22" w:rsidRDefault="00FD4C22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试验速度调节范围</w:t>
            </w:r>
          </w:p>
        </w:tc>
        <w:tc>
          <w:tcPr>
            <w:tcW w:w="4160" w:type="dxa"/>
            <w:gridSpan w:val="2"/>
            <w:vAlign w:val="center"/>
          </w:tcPr>
          <w:p w:rsidR="00FD4C22" w:rsidRDefault="00FD4C22" w:rsidP="0053430D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93BAE"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 w:rsidR="0053430D">
              <w:rPr>
                <w:rFonts w:hint="eastAsia"/>
              </w:rPr>
              <w:t>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mm/min</w:t>
            </w:r>
          </w:p>
        </w:tc>
      </w:tr>
      <w:tr w:rsidR="00893BAE">
        <w:trPr>
          <w:cantSplit/>
          <w:trHeight w:val="297"/>
        </w:trPr>
        <w:tc>
          <w:tcPr>
            <w:tcW w:w="2180" w:type="dxa"/>
            <w:vAlign w:val="center"/>
          </w:tcPr>
          <w:p w:rsidR="00893BAE" w:rsidRDefault="00893BAE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试验速度误差</w:t>
            </w:r>
          </w:p>
        </w:tc>
        <w:tc>
          <w:tcPr>
            <w:tcW w:w="4160" w:type="dxa"/>
            <w:gridSpan w:val="2"/>
            <w:vAlign w:val="center"/>
          </w:tcPr>
          <w:p w:rsidR="00893BAE" w:rsidRDefault="00893BAE" w:rsidP="00431A3A">
            <w:pPr>
              <w:spacing w:line="280" w:lineRule="exact"/>
              <w:ind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5%</w:t>
            </w:r>
          </w:p>
        </w:tc>
      </w:tr>
      <w:tr w:rsidR="00FD4C22">
        <w:tc>
          <w:tcPr>
            <w:tcW w:w="2180" w:type="dxa"/>
            <w:vAlign w:val="center"/>
          </w:tcPr>
          <w:p w:rsidR="00FD4C22" w:rsidRDefault="00FD4C22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夹间距（试验长度）</w:t>
            </w:r>
          </w:p>
        </w:tc>
        <w:tc>
          <w:tcPr>
            <w:tcW w:w="4160" w:type="dxa"/>
            <w:gridSpan w:val="2"/>
            <w:vAlign w:val="center"/>
          </w:tcPr>
          <w:p w:rsidR="00FD4C22" w:rsidRDefault="00431A3A" w:rsidP="0053430D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10~</w:t>
            </w:r>
            <w:r w:rsidR="0053430D">
              <w:rPr>
                <w:rFonts w:hint="eastAsia"/>
              </w:rPr>
              <w:t>2</w:t>
            </w:r>
            <w:r w:rsidR="00FD4C22"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  <w:r w:rsidR="00FD4C22">
              <w:rPr>
                <w:rFonts w:hint="eastAsia"/>
              </w:rPr>
              <w:t>mm</w:t>
            </w:r>
            <w:r>
              <w:rPr>
                <w:rFonts w:hint="eastAsia"/>
              </w:rPr>
              <w:t>，可任意设置</w:t>
            </w:r>
          </w:p>
        </w:tc>
      </w:tr>
      <w:tr w:rsidR="00FD4C22">
        <w:tc>
          <w:tcPr>
            <w:tcW w:w="2180" w:type="dxa"/>
            <w:vAlign w:val="center"/>
          </w:tcPr>
          <w:p w:rsidR="00FD4C22" w:rsidRDefault="00FD4C22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夹间距定位误差</w:t>
            </w:r>
          </w:p>
        </w:tc>
        <w:tc>
          <w:tcPr>
            <w:tcW w:w="4160" w:type="dxa"/>
            <w:gridSpan w:val="2"/>
            <w:vAlign w:val="center"/>
          </w:tcPr>
          <w:p w:rsidR="00FD4C22" w:rsidRDefault="00FD4C22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5"/>
                <w:attr w:name="UnitName" w:val="mm"/>
              </w:smartTagPr>
              <w:r>
                <w:rPr>
                  <w:rFonts w:hint="eastAsia"/>
                </w:rPr>
                <w:t>0.5mm</w:t>
              </w:r>
            </w:smartTag>
          </w:p>
        </w:tc>
      </w:tr>
      <w:tr w:rsidR="00FD4C22">
        <w:tc>
          <w:tcPr>
            <w:tcW w:w="2180" w:type="dxa"/>
            <w:vAlign w:val="center"/>
          </w:tcPr>
          <w:p w:rsidR="00FD4C22" w:rsidRDefault="00FD4C22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动夹头复位误差</w:t>
            </w:r>
          </w:p>
        </w:tc>
        <w:tc>
          <w:tcPr>
            <w:tcW w:w="4160" w:type="dxa"/>
            <w:gridSpan w:val="2"/>
            <w:vAlign w:val="center"/>
          </w:tcPr>
          <w:p w:rsidR="00FD4C22" w:rsidRDefault="00FD4C22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1"/>
                <w:attr w:name="UnitName" w:val="mm"/>
              </w:smartTagPr>
              <w:r>
                <w:rPr>
                  <w:rFonts w:hint="eastAsia"/>
                </w:rPr>
                <w:t>0.1mm</w:t>
              </w:r>
            </w:smartTag>
          </w:p>
        </w:tc>
      </w:tr>
      <w:tr w:rsidR="00FD4C22">
        <w:tc>
          <w:tcPr>
            <w:tcW w:w="2180" w:type="dxa"/>
            <w:vAlign w:val="center"/>
          </w:tcPr>
          <w:p w:rsidR="00FD4C22" w:rsidRDefault="00FD4C22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外形尺寸</w:t>
            </w:r>
          </w:p>
        </w:tc>
        <w:tc>
          <w:tcPr>
            <w:tcW w:w="4160" w:type="dxa"/>
            <w:gridSpan w:val="2"/>
            <w:vAlign w:val="center"/>
          </w:tcPr>
          <w:p w:rsidR="00FD4C22" w:rsidRDefault="00FD4C22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m"/>
              </w:smartTagPr>
              <w:r>
                <w:rPr>
                  <w:rFonts w:hint="eastAsia"/>
                </w:rPr>
                <w:t>500mm</w:t>
              </w:r>
            </w:smartTag>
            <w:r>
              <w:rPr>
                <w:rFonts w:hint="eastAsia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0"/>
                <w:attr w:name="UnitName" w:val="mm"/>
              </w:smartTagPr>
              <w:r w:rsidR="00893BAE">
                <w:rPr>
                  <w:rFonts w:hint="eastAsia"/>
                </w:rPr>
                <w:t>270</w:t>
              </w:r>
              <w:r w:rsidR="00DC1551">
                <w:rPr>
                  <w:rFonts w:hint="eastAsia"/>
                </w:rPr>
                <w:t>m</w:t>
              </w:r>
              <w:r w:rsidR="00DC1551">
                <w:t>m</w:t>
              </w:r>
            </w:smartTag>
            <w:r>
              <w:rPr>
                <w:rFonts w:hint="eastAsia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66"/>
                <w:attr w:name="UnitName" w:val="mm"/>
              </w:smartTagPr>
              <w:r w:rsidR="00893BAE">
                <w:rPr>
                  <w:rFonts w:hint="eastAsia"/>
                </w:rPr>
                <w:t>766</w:t>
              </w:r>
              <w:r>
                <w:rPr>
                  <w:rFonts w:hint="eastAsia"/>
                </w:rPr>
                <w:t>mm</w:t>
              </w:r>
            </w:smartTag>
          </w:p>
        </w:tc>
      </w:tr>
      <w:tr w:rsidR="00431A3A">
        <w:tc>
          <w:tcPr>
            <w:tcW w:w="2180" w:type="dxa"/>
            <w:vAlign w:val="center"/>
          </w:tcPr>
          <w:p w:rsidR="00431A3A" w:rsidRDefault="00431A3A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液晶屏显示寿命</w:t>
            </w:r>
          </w:p>
        </w:tc>
        <w:tc>
          <w:tcPr>
            <w:tcW w:w="4160" w:type="dxa"/>
            <w:gridSpan w:val="2"/>
            <w:vAlign w:val="center"/>
          </w:tcPr>
          <w:p w:rsidR="00431A3A" w:rsidRDefault="00431A3A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万小时</w:t>
            </w:r>
          </w:p>
        </w:tc>
      </w:tr>
      <w:tr w:rsidR="00431A3A">
        <w:tc>
          <w:tcPr>
            <w:tcW w:w="2180" w:type="dxa"/>
            <w:vAlign w:val="center"/>
          </w:tcPr>
          <w:p w:rsidR="00431A3A" w:rsidRDefault="00431A3A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触摸屏有效触摸次数</w:t>
            </w:r>
          </w:p>
        </w:tc>
        <w:tc>
          <w:tcPr>
            <w:tcW w:w="4160" w:type="dxa"/>
            <w:gridSpan w:val="2"/>
            <w:vAlign w:val="center"/>
          </w:tcPr>
          <w:p w:rsidR="00431A3A" w:rsidRDefault="00431A3A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万次</w:t>
            </w:r>
          </w:p>
        </w:tc>
      </w:tr>
      <w:tr w:rsidR="00FD4C22">
        <w:tc>
          <w:tcPr>
            <w:tcW w:w="2180" w:type="dxa"/>
            <w:vAlign w:val="center"/>
          </w:tcPr>
          <w:p w:rsidR="00FD4C22" w:rsidRDefault="00FD4C22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整机质量</w:t>
            </w:r>
          </w:p>
        </w:tc>
        <w:tc>
          <w:tcPr>
            <w:tcW w:w="4160" w:type="dxa"/>
            <w:gridSpan w:val="2"/>
            <w:vAlign w:val="center"/>
          </w:tcPr>
          <w:p w:rsidR="00FD4C22" w:rsidRDefault="00FD4C22" w:rsidP="00431A3A">
            <w:pPr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kg"/>
              </w:smartTagPr>
              <w:r w:rsidR="00205553">
                <w:rPr>
                  <w:rFonts w:hint="eastAsia"/>
                </w:rPr>
                <w:t>5</w:t>
              </w:r>
              <w:r w:rsidR="007A75DB">
                <w:rPr>
                  <w:rFonts w:hint="eastAsia"/>
                </w:rPr>
                <w:t>0</w:t>
              </w:r>
              <w:r>
                <w:rPr>
                  <w:rFonts w:hint="eastAsia"/>
                </w:rPr>
                <w:t>kg</w:t>
              </w:r>
            </w:smartTag>
          </w:p>
        </w:tc>
      </w:tr>
    </w:tbl>
    <w:p w:rsidR="00FD4C22" w:rsidRDefault="00FD4C22">
      <w:pPr>
        <w:pStyle w:val="2"/>
        <w:rPr>
          <w:rFonts w:hint="eastAsia"/>
        </w:rPr>
      </w:pPr>
      <w:bookmarkStart w:id="6" w:name="_Toc42912685"/>
      <w:bookmarkStart w:id="7" w:name="_Toc42912684"/>
      <w:bookmarkStart w:id="8" w:name="_Toc257289352"/>
      <w:r>
        <w:rPr>
          <w:rFonts w:hint="eastAsia"/>
        </w:rPr>
        <w:lastRenderedPageBreak/>
        <w:t xml:space="preserve">2.2 </w:t>
      </w:r>
      <w:r>
        <w:rPr>
          <w:rFonts w:hint="eastAsia"/>
        </w:rPr>
        <w:t>测量范围分档说明</w:t>
      </w:r>
      <w:bookmarkEnd w:id="8"/>
    </w:p>
    <w:tbl>
      <w:tblPr>
        <w:tblW w:w="60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1500"/>
        <w:gridCol w:w="1500"/>
        <w:gridCol w:w="1500"/>
      </w:tblGrid>
      <w:tr w:rsidR="0012482F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:rsidR="0012482F" w:rsidRDefault="0012482F" w:rsidP="00BC70D0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测量范围分档</w:t>
            </w:r>
          </w:p>
        </w:tc>
        <w:tc>
          <w:tcPr>
            <w:tcW w:w="1500" w:type="dxa"/>
            <w:vAlign w:val="center"/>
          </w:tcPr>
          <w:p w:rsidR="0012482F" w:rsidRDefault="0012482F" w:rsidP="0053430D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53430D">
              <w:rPr>
                <w:rFonts w:hint="eastAsia"/>
              </w:rPr>
              <w:t>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N</w:t>
            </w:r>
          </w:p>
        </w:tc>
        <w:tc>
          <w:tcPr>
            <w:tcW w:w="1500" w:type="dxa"/>
            <w:vAlign w:val="center"/>
          </w:tcPr>
          <w:p w:rsidR="0012482F" w:rsidRDefault="0012482F" w:rsidP="00BC70D0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N</w:t>
            </w:r>
          </w:p>
        </w:tc>
        <w:tc>
          <w:tcPr>
            <w:tcW w:w="1500" w:type="dxa"/>
            <w:vAlign w:val="center"/>
          </w:tcPr>
          <w:p w:rsidR="0012482F" w:rsidRDefault="0012482F" w:rsidP="00BC70D0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N</w:t>
            </w:r>
          </w:p>
        </w:tc>
      </w:tr>
      <w:tr w:rsidR="0012482F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:rsidR="0012482F" w:rsidRDefault="0012482F" w:rsidP="00BC70D0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分辨力</w:t>
            </w:r>
          </w:p>
        </w:tc>
        <w:tc>
          <w:tcPr>
            <w:tcW w:w="1500" w:type="dxa"/>
            <w:vAlign w:val="center"/>
          </w:tcPr>
          <w:p w:rsidR="0012482F" w:rsidRDefault="0012482F" w:rsidP="00BC70D0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0.02N</w:t>
            </w:r>
          </w:p>
        </w:tc>
        <w:tc>
          <w:tcPr>
            <w:tcW w:w="1500" w:type="dxa"/>
            <w:vAlign w:val="center"/>
          </w:tcPr>
          <w:p w:rsidR="0012482F" w:rsidRDefault="0012482F" w:rsidP="00BC70D0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</w:t>
            </w:r>
            <w:r w:rsidR="00205553">
              <w:rPr>
                <w:rFonts w:hint="eastAsia"/>
              </w:rPr>
              <w:t>2</w:t>
            </w:r>
            <w:r>
              <w:rPr>
                <w:rFonts w:hint="eastAsia"/>
              </w:rPr>
              <w:t>N</w:t>
            </w:r>
          </w:p>
        </w:tc>
        <w:tc>
          <w:tcPr>
            <w:tcW w:w="1500" w:type="dxa"/>
            <w:vAlign w:val="center"/>
          </w:tcPr>
          <w:p w:rsidR="0012482F" w:rsidRDefault="0012482F" w:rsidP="00BC70D0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0.1N</w:t>
            </w:r>
          </w:p>
        </w:tc>
      </w:tr>
    </w:tbl>
    <w:p w:rsidR="00FD4C22" w:rsidRDefault="00FD4C22">
      <w:pPr>
        <w:pStyle w:val="2"/>
        <w:rPr>
          <w:rFonts w:hint="eastAsia"/>
        </w:rPr>
      </w:pPr>
      <w:bookmarkStart w:id="9" w:name="_Toc257289353"/>
      <w:r>
        <w:rPr>
          <w:rFonts w:hint="eastAsia"/>
        </w:rPr>
        <w:t xml:space="preserve">2.3 </w:t>
      </w:r>
      <w:r>
        <w:rPr>
          <w:rFonts w:hint="eastAsia"/>
        </w:rPr>
        <w:t>试验机正常工作的环境条件</w:t>
      </w:r>
      <w:bookmarkEnd w:id="7"/>
      <w:bookmarkEnd w:id="9"/>
    </w:p>
    <w:p w:rsidR="00FD4C22" w:rsidRPr="0012482F" w:rsidRDefault="00FD4C22" w:rsidP="0012482F">
      <w:pPr>
        <w:pStyle w:val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2482F">
          <w:t>2.3.1</w:t>
        </w:r>
      </w:smartTag>
      <w:r w:rsidRPr="0012482F">
        <w:t xml:space="preserve"> </w:t>
      </w:r>
      <w:r w:rsidRPr="0012482F">
        <w:t>室温：</w:t>
      </w:r>
      <w:smartTag w:uri="urn:schemas-microsoft-com:office:smarttags" w:element="chmetcnv">
        <w:smartTagPr>
          <w:attr w:name="UnitName" w:val="℃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12482F">
          <w:t>20℃</w:t>
        </w:r>
      </w:smartTag>
      <w:r w:rsidRPr="0012482F">
        <w:rPr>
          <w:rFonts w:ascii="宋体" w:hAnsi="宋体"/>
        </w:rPr>
        <w:t>±</w:t>
      </w:r>
      <w:smartTag w:uri="urn:schemas-microsoft-com:office:smarttags" w:element="chmetcnv">
        <w:smartTagPr>
          <w:attr w:name="UnitName" w:val="℃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12482F">
          <w:t>10℃</w:t>
        </w:r>
      </w:smartTag>
      <w:r w:rsidRPr="0012482F">
        <w:t>。</w:t>
      </w:r>
    </w:p>
    <w:p w:rsidR="00FD4C22" w:rsidRPr="00DC1551" w:rsidRDefault="00FD4C22" w:rsidP="0012482F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C1551">
          <w:t>2.3.2</w:t>
        </w:r>
      </w:smartTag>
      <w:r w:rsidRPr="00DC1551">
        <w:t xml:space="preserve"> </w:t>
      </w:r>
      <w:r w:rsidRPr="00DC1551">
        <w:t>电源：</w:t>
      </w:r>
      <w:r w:rsidRPr="00DC1551">
        <w:t>AC220V</w:t>
      </w:r>
      <w:r w:rsidRPr="0012482F">
        <w:rPr>
          <w:rFonts w:ascii="宋体" w:hAnsi="宋体"/>
        </w:rPr>
        <w:t>±</w:t>
      </w:r>
      <w:r w:rsidRPr="00DC1551">
        <w:t>22V</w:t>
      </w:r>
      <w:r w:rsidRPr="00DC1551">
        <w:t>，</w:t>
      </w:r>
      <w:r w:rsidRPr="00DC1551">
        <w:t>50Hz</w:t>
      </w:r>
      <w:r w:rsidRPr="00DC1551">
        <w:t>，最大电流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DC1551">
          <w:t>5A</w:t>
        </w:r>
      </w:smartTag>
      <w:r w:rsidRPr="00DC1551">
        <w:t>，电源应可靠接地。</w:t>
      </w:r>
      <w:r w:rsidR="00F4663B">
        <w:rPr>
          <w:rFonts w:hint="eastAsia"/>
        </w:rPr>
        <w:t>如电源电压波动超出上述范围，则应使用电源稳压器。</w:t>
      </w:r>
    </w:p>
    <w:p w:rsidR="00FD4C22" w:rsidRPr="00DC1551" w:rsidRDefault="00FD4C22" w:rsidP="0012482F">
      <w:pPr>
        <w:pStyle w:val="0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C1551">
          <w:t>2.3.3</w:t>
        </w:r>
      </w:smartTag>
      <w:r w:rsidRPr="00DC1551">
        <w:t xml:space="preserve"> </w:t>
      </w:r>
      <w:r w:rsidRPr="00DC1551">
        <w:t>工作环境清洁，无强磁场和震动源，工作台平整稳固。</w:t>
      </w:r>
    </w:p>
    <w:p w:rsidR="00FD4C22" w:rsidRDefault="00FD4C22">
      <w:pPr>
        <w:pStyle w:val="1"/>
        <w:rPr>
          <w:rFonts w:hint="eastAsia"/>
        </w:rPr>
      </w:pPr>
      <w:bookmarkStart w:id="10" w:name="_Toc257289354"/>
      <w:r>
        <w:rPr>
          <w:rFonts w:hint="eastAsia"/>
        </w:rPr>
        <w:t xml:space="preserve">3 </w:t>
      </w:r>
      <w:r>
        <w:rPr>
          <w:rFonts w:hint="eastAsia"/>
        </w:rPr>
        <w:t>操作控制系统功能概述</w:t>
      </w:r>
      <w:bookmarkEnd w:id="6"/>
      <w:bookmarkEnd w:id="10"/>
    </w:p>
    <w:p w:rsidR="00FD4C22" w:rsidRDefault="00FD4C22">
      <w:pPr>
        <w:pStyle w:val="2"/>
        <w:rPr>
          <w:rFonts w:hint="eastAsia"/>
        </w:rPr>
      </w:pPr>
      <w:bookmarkStart w:id="11" w:name="_Toc42912686"/>
      <w:bookmarkStart w:id="12" w:name="_Toc257289355"/>
      <w:r>
        <w:rPr>
          <w:rFonts w:hint="eastAsia"/>
        </w:rPr>
        <w:t xml:space="preserve">3.1 </w:t>
      </w:r>
      <w:r>
        <w:rPr>
          <w:rFonts w:hint="eastAsia"/>
        </w:rPr>
        <w:t>电源开关</w:t>
      </w:r>
      <w:bookmarkEnd w:id="11"/>
      <w:bookmarkEnd w:id="12"/>
    </w:p>
    <w:p w:rsidR="00FD4C22" w:rsidRDefault="00FD4C22">
      <w:pPr>
        <w:ind w:firstLine="420"/>
        <w:rPr>
          <w:rFonts w:hint="eastAsia"/>
        </w:rPr>
      </w:pPr>
      <w:r>
        <w:rPr>
          <w:rFonts w:hint="eastAsia"/>
        </w:rPr>
        <w:t>位于试验机</w:t>
      </w:r>
      <w:r w:rsidR="00431A3A">
        <w:rPr>
          <w:rFonts w:hint="eastAsia"/>
        </w:rPr>
        <w:t>正面</w:t>
      </w:r>
      <w:r>
        <w:rPr>
          <w:rFonts w:hint="eastAsia"/>
        </w:rPr>
        <w:t>右</w:t>
      </w:r>
      <w:r w:rsidR="00893BAE">
        <w:rPr>
          <w:rFonts w:hint="eastAsia"/>
        </w:rPr>
        <w:t>侧</w:t>
      </w:r>
      <w:r>
        <w:rPr>
          <w:rFonts w:hint="eastAsia"/>
        </w:rPr>
        <w:t>，用于控制电源通断。</w:t>
      </w:r>
    </w:p>
    <w:p w:rsidR="00FD4C22" w:rsidRDefault="00FD4C22">
      <w:pPr>
        <w:pStyle w:val="2"/>
        <w:rPr>
          <w:rFonts w:hint="eastAsia"/>
        </w:rPr>
      </w:pPr>
      <w:bookmarkStart w:id="13" w:name="_Toc42912687"/>
      <w:bookmarkStart w:id="14" w:name="_Toc257289356"/>
      <w:r>
        <w:rPr>
          <w:rFonts w:hint="eastAsia"/>
        </w:rPr>
        <w:t xml:space="preserve">3.2 </w:t>
      </w:r>
      <w:r>
        <w:rPr>
          <w:rFonts w:hint="eastAsia"/>
        </w:rPr>
        <w:t>操作</w:t>
      </w:r>
      <w:bookmarkEnd w:id="13"/>
      <w:r w:rsidR="005958CD">
        <w:rPr>
          <w:rFonts w:hint="eastAsia"/>
        </w:rPr>
        <w:t>控制系统</w:t>
      </w:r>
      <w:bookmarkEnd w:id="14"/>
    </w:p>
    <w:p w:rsidR="00FD4C22" w:rsidRDefault="00FD4C22" w:rsidP="009E19F5">
      <w:pPr>
        <w:ind w:firstLine="420"/>
        <w:rPr>
          <w:rFonts w:hint="eastAsia"/>
        </w:rPr>
      </w:pPr>
      <w:r>
        <w:rPr>
          <w:rFonts w:hint="eastAsia"/>
        </w:rPr>
        <w:t>试验机操作控制系统集中布置在操作面板上，操作</w:t>
      </w:r>
      <w:r w:rsidR="000F23E7">
        <w:rPr>
          <w:rFonts w:hint="eastAsia"/>
        </w:rPr>
        <w:t>面板</w:t>
      </w:r>
      <w:r>
        <w:rPr>
          <w:rFonts w:hint="eastAsia"/>
        </w:rPr>
        <w:t>排布如下图所示：</w:t>
      </w:r>
    </w:p>
    <w:p w:rsidR="0006507A" w:rsidRDefault="0053430D" w:rsidP="009E19F5">
      <w:pPr>
        <w:ind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881120" cy="1724025"/>
            <wp:effectExtent l="19050" t="0" r="5080" b="0"/>
            <wp:docPr id="1" name="图片 1" descr="操作面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操作面板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22" w:rsidRDefault="002B4B47" w:rsidP="002B4B47">
      <w:pPr>
        <w:ind w:firstLine="420"/>
        <w:rPr>
          <w:rFonts w:hint="eastAsia"/>
        </w:rPr>
      </w:pPr>
      <w:r>
        <w:rPr>
          <w:rFonts w:hint="eastAsia"/>
        </w:rPr>
        <w:t>操作面板由左至右分别为热敏打印机、触摸式显示屏（以下简称“触屏”）、测试常用按键，</w:t>
      </w:r>
      <w:r w:rsidR="00FD4C22">
        <w:rPr>
          <w:rFonts w:hint="eastAsia"/>
        </w:rPr>
        <w:t>具体操作详见第</w:t>
      </w:r>
      <w:r w:rsidR="00FD4C22">
        <w:rPr>
          <w:rFonts w:hint="eastAsia"/>
        </w:rPr>
        <w:t>4</w:t>
      </w:r>
      <w:r w:rsidR="00FD4C22">
        <w:rPr>
          <w:rFonts w:hint="eastAsia"/>
        </w:rPr>
        <w:t>章。</w:t>
      </w:r>
    </w:p>
    <w:p w:rsidR="00FD4C22" w:rsidRDefault="00FD4C22">
      <w:pPr>
        <w:pStyle w:val="1"/>
        <w:rPr>
          <w:rFonts w:hint="eastAsia"/>
        </w:rPr>
      </w:pPr>
      <w:bookmarkStart w:id="15" w:name="_Toc42912688"/>
      <w:bookmarkStart w:id="16" w:name="_Toc257289357"/>
      <w:r>
        <w:rPr>
          <w:rFonts w:hint="eastAsia"/>
        </w:rPr>
        <w:lastRenderedPageBreak/>
        <w:t xml:space="preserve">4 </w:t>
      </w:r>
      <w:r>
        <w:rPr>
          <w:rFonts w:hint="eastAsia"/>
        </w:rPr>
        <w:t>操作使用步骤及注意事项</w:t>
      </w:r>
      <w:bookmarkEnd w:id="15"/>
      <w:bookmarkEnd w:id="16"/>
    </w:p>
    <w:p w:rsidR="00FD4C22" w:rsidRDefault="00FD4C22">
      <w:pPr>
        <w:pStyle w:val="2"/>
        <w:rPr>
          <w:rFonts w:hint="eastAsia"/>
        </w:rPr>
      </w:pPr>
      <w:bookmarkStart w:id="17" w:name="_Toc42912689"/>
      <w:bookmarkStart w:id="18" w:name="_Toc257289358"/>
      <w:r>
        <w:rPr>
          <w:rFonts w:hint="eastAsia"/>
        </w:rPr>
        <w:t xml:space="preserve">4.1 </w:t>
      </w:r>
      <w:bookmarkEnd w:id="17"/>
      <w:r>
        <w:rPr>
          <w:rFonts w:hint="eastAsia"/>
        </w:rPr>
        <w:t>拆箱与安装</w:t>
      </w:r>
      <w:bookmarkEnd w:id="18"/>
    </w:p>
    <w:p w:rsidR="00FD4C22" w:rsidRDefault="00FD4C22" w:rsidP="0012482F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4.1.1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拆开试验机包装箱上盖板，取出随机技术文件和附件。</w:t>
      </w:r>
    </w:p>
    <w:p w:rsidR="00FD4C22" w:rsidRDefault="00FD4C22" w:rsidP="0012482F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4.1.2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拆下四周箱板，卸掉底板上固定试验机的螺栓，取下试验机。</w:t>
      </w:r>
    </w:p>
    <w:p w:rsidR="00FD4C22" w:rsidRDefault="00FD4C22" w:rsidP="0012482F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4.1.3</w:t>
        </w:r>
      </w:smartTag>
      <w:r>
        <w:rPr>
          <w:rFonts w:hint="eastAsia"/>
        </w:rPr>
        <w:t>去除各部的包装捆扎物，擦净油污和灰尘，将试验机置放在平整稳固的工作台面上。</w:t>
      </w:r>
    </w:p>
    <w:p w:rsidR="00FD4C22" w:rsidRDefault="00FD4C22" w:rsidP="0012482F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4.1.</w:t>
        </w:r>
        <w:r w:rsidR="002B4B47">
          <w:rPr>
            <w:rFonts w:hint="eastAsia"/>
          </w:rPr>
          <w:t>4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调节可调支足，使水平泡气泡居中，锁紧可调支足。</w:t>
      </w:r>
    </w:p>
    <w:p w:rsidR="00FD4C22" w:rsidRDefault="00FD4C22">
      <w:pPr>
        <w:pStyle w:val="2"/>
        <w:rPr>
          <w:rFonts w:hint="eastAsia"/>
        </w:rPr>
      </w:pPr>
      <w:bookmarkStart w:id="19" w:name="_Toc42912690"/>
      <w:bookmarkStart w:id="20" w:name="_Toc257289359"/>
      <w:r>
        <w:rPr>
          <w:rFonts w:hint="eastAsia"/>
        </w:rPr>
        <w:t xml:space="preserve">4.2 </w:t>
      </w:r>
      <w:r>
        <w:rPr>
          <w:rFonts w:hint="eastAsia"/>
        </w:rPr>
        <w:t>试机</w:t>
      </w:r>
      <w:bookmarkEnd w:id="19"/>
      <w:bookmarkEnd w:id="20"/>
    </w:p>
    <w:p w:rsidR="00FD4C22" w:rsidRDefault="00FD4C22" w:rsidP="0012482F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4.2.1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接通电源，打开电源开关，通电预热</w:t>
      </w:r>
      <w:r>
        <w:rPr>
          <w:rFonts w:hint="eastAsia"/>
        </w:rPr>
        <w:t>30min</w:t>
      </w:r>
      <w:r w:rsidR="002B4B47">
        <w:rPr>
          <w:rFonts w:hint="eastAsia"/>
        </w:rPr>
        <w:t>，触屏显示欢迎界面：</w:t>
      </w:r>
    </w:p>
    <w:p w:rsidR="002B4B47" w:rsidRDefault="0053430D" w:rsidP="002B4B47">
      <w:pPr>
        <w:ind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54960" cy="1619250"/>
            <wp:effectExtent l="19050" t="0" r="2540" b="0"/>
            <wp:docPr id="2" name="图片 2" descr="欢迎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欢迎界面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22" w:rsidRDefault="00FD4C22" w:rsidP="0012482F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4.2.2</w:t>
        </w:r>
      </w:smartTag>
      <w:r>
        <w:rPr>
          <w:rFonts w:hint="eastAsia"/>
        </w:rPr>
        <w:t xml:space="preserve"> </w:t>
      </w:r>
      <w:r w:rsidR="002B4B47">
        <w:rPr>
          <w:rFonts w:hint="eastAsia"/>
        </w:rPr>
        <w:t>点按触屏“点击进入”按钮，进入主控</w:t>
      </w:r>
      <w:r w:rsidR="00205553">
        <w:rPr>
          <w:rFonts w:hint="eastAsia"/>
        </w:rPr>
        <w:t>界面</w:t>
      </w:r>
      <w:r w:rsidR="002B4B47">
        <w:rPr>
          <w:rFonts w:hint="eastAsia"/>
        </w:rPr>
        <w:t>：</w:t>
      </w:r>
    </w:p>
    <w:p w:rsidR="002B4B47" w:rsidRDefault="0053430D" w:rsidP="002B4B47">
      <w:pPr>
        <w:pStyle w:val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61945" cy="1619250"/>
            <wp:effectExtent l="19050" t="0" r="0" b="0"/>
            <wp:docPr id="3" name="图片 3" descr="主控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主控界面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22" w:rsidRDefault="00FD4C22" w:rsidP="0012482F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lastRenderedPageBreak/>
          <w:t>4.2.3</w:t>
        </w:r>
      </w:smartTag>
      <w:r>
        <w:rPr>
          <w:rFonts w:hint="eastAsia"/>
        </w:rPr>
        <w:t xml:space="preserve"> </w:t>
      </w:r>
      <w:r w:rsidR="002B4B47">
        <w:rPr>
          <w:rFonts w:hint="eastAsia"/>
        </w:rPr>
        <w:t>按以下各节介绍点按相应按钮进入各级子</w:t>
      </w:r>
      <w:r w:rsidR="00205553">
        <w:rPr>
          <w:rFonts w:hint="eastAsia"/>
        </w:rPr>
        <w:t>界面</w:t>
      </w:r>
      <w:r w:rsidR="002B4B47">
        <w:rPr>
          <w:rFonts w:hint="eastAsia"/>
        </w:rPr>
        <w:t>，检查试验机功能，如无异常即可交付使用</w:t>
      </w:r>
      <w:r>
        <w:rPr>
          <w:rFonts w:hint="eastAsia"/>
        </w:rPr>
        <w:t>。</w:t>
      </w:r>
    </w:p>
    <w:p w:rsidR="00FD4C22" w:rsidRDefault="00FD4C22">
      <w:pPr>
        <w:pStyle w:val="2"/>
        <w:rPr>
          <w:rFonts w:hint="eastAsia"/>
        </w:rPr>
      </w:pPr>
      <w:bookmarkStart w:id="21" w:name="_Toc42912691"/>
      <w:bookmarkStart w:id="22" w:name="_Toc257289360"/>
      <w:r>
        <w:rPr>
          <w:rFonts w:hint="eastAsia"/>
        </w:rPr>
        <w:t xml:space="preserve">4.3 </w:t>
      </w:r>
      <w:bookmarkEnd w:id="21"/>
      <w:r w:rsidR="002B4B47">
        <w:rPr>
          <w:rFonts w:hint="eastAsia"/>
        </w:rPr>
        <w:t>系统设置</w:t>
      </w:r>
      <w:bookmarkEnd w:id="22"/>
    </w:p>
    <w:p w:rsidR="00FC5229" w:rsidRDefault="00FC5229" w:rsidP="00FC5229">
      <w:pPr>
        <w:ind w:firstLine="420"/>
        <w:rPr>
          <w:rFonts w:hint="eastAsia"/>
        </w:rPr>
      </w:pPr>
      <w:r>
        <w:rPr>
          <w:rFonts w:hint="eastAsia"/>
        </w:rPr>
        <w:t>在主控</w:t>
      </w:r>
      <w:r w:rsidR="00205553">
        <w:rPr>
          <w:rFonts w:hint="eastAsia"/>
        </w:rPr>
        <w:t>界面</w:t>
      </w:r>
      <w:r>
        <w:rPr>
          <w:rFonts w:hint="eastAsia"/>
        </w:rPr>
        <w:t>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4.2.2</w:t>
        </w:r>
      </w:smartTag>
      <w:r>
        <w:rPr>
          <w:rFonts w:hint="eastAsia"/>
        </w:rPr>
        <w:t>）中，点按“系统设置”按钮，进入系统设置</w:t>
      </w:r>
      <w:r w:rsidR="00205553">
        <w:rPr>
          <w:rFonts w:hint="eastAsia"/>
        </w:rPr>
        <w:t>界面</w:t>
      </w:r>
      <w:r>
        <w:rPr>
          <w:rFonts w:hint="eastAsia"/>
        </w:rPr>
        <w:t>：</w:t>
      </w:r>
    </w:p>
    <w:p w:rsidR="00FC5229" w:rsidRPr="00FC5229" w:rsidRDefault="0053430D" w:rsidP="00FC5229">
      <w:pPr>
        <w:ind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40990" cy="1623060"/>
            <wp:effectExtent l="19050" t="0" r="0" b="0"/>
            <wp:docPr id="4" name="图片 4" descr="系统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系统设置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29" w:rsidRDefault="00FC5229" w:rsidP="00FC5229">
      <w:pPr>
        <w:ind w:firstLineChars="95" w:firstLine="199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4.3.1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日期和时间设置</w:t>
      </w:r>
    </w:p>
    <w:p w:rsidR="00FC5229" w:rsidRDefault="00FC5229" w:rsidP="00FC5229">
      <w:pPr>
        <w:ind w:firstLineChars="95" w:firstLine="199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点按“日期时间”按钮，进入日期和时间设置界面：</w:t>
      </w:r>
    </w:p>
    <w:p w:rsidR="00FC5229" w:rsidRDefault="0053430D" w:rsidP="00FC5229">
      <w:pPr>
        <w:ind w:firstLineChars="95" w:firstLine="199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54960" cy="1623060"/>
            <wp:effectExtent l="19050" t="0" r="2540" b="0"/>
            <wp:docPr id="5" name="图片 5" descr="日期时间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日期时间设置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29" w:rsidRDefault="00FC5229">
      <w:pPr>
        <w:ind w:firstLine="420"/>
        <w:rPr>
          <w:rFonts w:hint="eastAsia"/>
        </w:rPr>
      </w:pPr>
      <w:r>
        <w:rPr>
          <w:rFonts w:hint="eastAsia"/>
        </w:rPr>
        <w:t>点按左右箭头，使需要修改的部位高亮显示，点按相应数字键将系统日期和时间设置为当前日期和时间，点按“确定”键。</w:t>
      </w:r>
    </w:p>
    <w:p w:rsidR="00FC5229" w:rsidRDefault="00FC5229">
      <w:pPr>
        <w:ind w:firstLine="420"/>
        <w:rPr>
          <w:rFonts w:hint="eastAsia"/>
        </w:rPr>
      </w:pPr>
      <w:r>
        <w:rPr>
          <w:rFonts w:hint="eastAsia"/>
        </w:rPr>
        <w:t>设置完毕，点按“返回”键返回系统设置界面（</w:t>
      </w:r>
      <w:r>
        <w:rPr>
          <w:rFonts w:hint="eastAsia"/>
        </w:rPr>
        <w:t>4.3</w:t>
      </w:r>
      <w:r>
        <w:rPr>
          <w:rFonts w:hint="eastAsia"/>
        </w:rPr>
        <w:t>）。</w:t>
      </w:r>
    </w:p>
    <w:p w:rsidR="00FC5229" w:rsidRDefault="00715EDA" w:rsidP="00715EDA">
      <w:pPr>
        <w:ind w:firstLineChars="0" w:firstLine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4.3.2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试验速度设置</w:t>
      </w:r>
    </w:p>
    <w:p w:rsidR="00715EDA" w:rsidRDefault="00715EDA" w:rsidP="00715EDA">
      <w:pPr>
        <w:ind w:firstLineChars="0" w:firstLine="420"/>
        <w:rPr>
          <w:rFonts w:hint="eastAsia"/>
        </w:rPr>
      </w:pPr>
      <w:r>
        <w:rPr>
          <w:rFonts w:hint="eastAsia"/>
        </w:rPr>
        <w:lastRenderedPageBreak/>
        <w:t>在系统设置界面（</w:t>
      </w:r>
      <w:r>
        <w:rPr>
          <w:rFonts w:hint="eastAsia"/>
        </w:rPr>
        <w:t>4.3</w:t>
      </w:r>
      <w:r>
        <w:rPr>
          <w:rFonts w:hint="eastAsia"/>
        </w:rPr>
        <w:t>），点按“速度设置”按钮，或在测试界面（</w:t>
      </w:r>
      <w:r w:rsidR="00FE1CDB">
        <w:rPr>
          <w:rFonts w:hint="eastAsia"/>
        </w:rPr>
        <w:t>4.4</w:t>
      </w:r>
      <w:r>
        <w:rPr>
          <w:rFonts w:hint="eastAsia"/>
        </w:rPr>
        <w:t>），点按“测试速度”按钮，进入试验速度设置界面：</w:t>
      </w:r>
    </w:p>
    <w:p w:rsidR="00715EDA" w:rsidRDefault="0053430D" w:rsidP="00715EDA">
      <w:pPr>
        <w:ind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54960" cy="1623060"/>
            <wp:effectExtent l="19050" t="0" r="2540" b="0"/>
            <wp:docPr id="6" name="图片 6" descr="速度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速度设置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DA" w:rsidRDefault="00715EDA" w:rsidP="00715EDA">
      <w:pPr>
        <w:ind w:firstLine="420"/>
        <w:rPr>
          <w:rFonts w:hint="eastAsia"/>
        </w:rPr>
      </w:pPr>
      <w:r>
        <w:rPr>
          <w:rFonts w:hint="eastAsia"/>
        </w:rPr>
        <w:t>点按左右箭头，使需要修改的部位高亮显示，点按相应数字键置入试验速度。</w:t>
      </w:r>
    </w:p>
    <w:p w:rsidR="00715EDA" w:rsidRDefault="00715EDA" w:rsidP="00715EDA">
      <w:pPr>
        <w:ind w:firstLine="420"/>
        <w:rPr>
          <w:rFonts w:hint="eastAsia"/>
        </w:rPr>
      </w:pPr>
      <w:r>
        <w:rPr>
          <w:rFonts w:hint="eastAsia"/>
        </w:rPr>
        <w:t>设置完毕，点按“返回”键返回系统设置界面（</w:t>
      </w:r>
      <w:r>
        <w:rPr>
          <w:rFonts w:hint="eastAsia"/>
        </w:rPr>
        <w:t>4.3</w:t>
      </w:r>
      <w:r>
        <w:rPr>
          <w:rFonts w:hint="eastAsia"/>
        </w:rPr>
        <w:t>）或测试界面（</w:t>
      </w:r>
      <w:r w:rsidR="00FE1CDB">
        <w:rPr>
          <w:rFonts w:hint="eastAsia"/>
        </w:rPr>
        <w:t>4.4</w:t>
      </w:r>
      <w:r>
        <w:rPr>
          <w:rFonts w:hint="eastAsia"/>
        </w:rPr>
        <w:t>）（点按“返回”键，均返回至进入本界面前的上一控制界面，以下不再解释）。</w:t>
      </w:r>
    </w:p>
    <w:p w:rsidR="00715EDA" w:rsidRDefault="00715EDA" w:rsidP="00715EDA">
      <w:pPr>
        <w:ind w:firstLineChars="0" w:firstLine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4.3.3</w:t>
        </w:r>
      </w:smartTag>
      <w:r>
        <w:rPr>
          <w:rFonts w:hint="eastAsia"/>
        </w:rPr>
        <w:t xml:space="preserve"> </w:t>
      </w:r>
      <w:r w:rsidR="00825D00">
        <w:rPr>
          <w:rFonts w:hint="eastAsia"/>
        </w:rPr>
        <w:t>显示设置</w:t>
      </w:r>
    </w:p>
    <w:p w:rsidR="00825D00" w:rsidRDefault="00825D00" w:rsidP="00825D00">
      <w:pPr>
        <w:ind w:firstLineChars="0" w:firstLine="420"/>
        <w:rPr>
          <w:rFonts w:hint="eastAsia"/>
        </w:rPr>
      </w:pPr>
      <w:r>
        <w:rPr>
          <w:rFonts w:hint="eastAsia"/>
        </w:rPr>
        <w:t>在系统设置界面（</w:t>
      </w:r>
      <w:r>
        <w:rPr>
          <w:rFonts w:hint="eastAsia"/>
        </w:rPr>
        <w:t>4.3</w:t>
      </w:r>
      <w:r>
        <w:rPr>
          <w:rFonts w:hint="eastAsia"/>
        </w:rPr>
        <w:t>），点按“显示设置”按钮，进入显示设置界面：</w:t>
      </w:r>
    </w:p>
    <w:p w:rsidR="00825D00" w:rsidRDefault="0053430D" w:rsidP="00825D00">
      <w:pPr>
        <w:ind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51150" cy="1623060"/>
            <wp:effectExtent l="19050" t="0" r="6350" b="0"/>
            <wp:docPr id="7" name="图片 7" descr="显示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显示设置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00" w:rsidRDefault="00825D00">
      <w:pPr>
        <w:ind w:firstLine="420"/>
        <w:rPr>
          <w:rFonts w:hint="eastAsia"/>
        </w:rPr>
      </w:pPr>
      <w:r>
        <w:rPr>
          <w:rFonts w:hint="eastAsia"/>
        </w:rPr>
        <w:t>点按“亮度设置”按钮，进入背光亮度设置界面：</w:t>
      </w:r>
    </w:p>
    <w:p w:rsidR="00825D00" w:rsidRDefault="0053430D" w:rsidP="00825D00">
      <w:pPr>
        <w:ind w:firstLineChars="0" w:firstLine="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851150" cy="1616075"/>
            <wp:effectExtent l="19050" t="0" r="6350" b="0"/>
            <wp:docPr id="8" name="图片 8" descr="背光亮度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背光亮度设置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00" w:rsidRDefault="00825D00">
      <w:pPr>
        <w:ind w:firstLine="420"/>
        <w:rPr>
          <w:rFonts w:hint="eastAsia"/>
        </w:rPr>
      </w:pPr>
      <w:r>
        <w:rPr>
          <w:rFonts w:hint="eastAsia"/>
        </w:rPr>
        <w:t>点按左右箭头，调整背光亮度。点按“返回”按钮，返回显示设置界面。</w:t>
      </w:r>
    </w:p>
    <w:p w:rsidR="00825D00" w:rsidRDefault="00825D00">
      <w:pPr>
        <w:ind w:firstLine="420"/>
        <w:rPr>
          <w:rFonts w:hint="eastAsia"/>
        </w:rPr>
      </w:pPr>
      <w:r>
        <w:rPr>
          <w:rFonts w:hint="eastAsia"/>
        </w:rPr>
        <w:t>点按“触屏校准”按钮，进入触屏校准界面：</w:t>
      </w:r>
    </w:p>
    <w:p w:rsidR="00825D00" w:rsidRDefault="0053430D" w:rsidP="00825D00">
      <w:pPr>
        <w:ind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51150" cy="1623060"/>
            <wp:effectExtent l="19050" t="0" r="6350" b="0"/>
            <wp:docPr id="9" name="图片 9" descr="触屏校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触屏校准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00" w:rsidRDefault="00825D00">
      <w:pPr>
        <w:ind w:firstLine="420"/>
        <w:rPr>
          <w:rFonts w:hint="eastAsia"/>
        </w:rPr>
      </w:pPr>
      <w:r>
        <w:rPr>
          <w:rFonts w:hint="eastAsia"/>
        </w:rPr>
        <w:t>按屏幕提示进行触屏校准。</w:t>
      </w:r>
      <w:r w:rsidRPr="00825D00">
        <w:rPr>
          <w:rFonts w:ascii="微软雅黑" w:eastAsia="微软雅黑" w:hAnsi="微软雅黑" w:hint="eastAsia"/>
        </w:rPr>
        <w:t>触屏校准一般由专业人员进行，不建议用户进行此项操作</w:t>
      </w:r>
      <w:r>
        <w:rPr>
          <w:rFonts w:hint="eastAsia"/>
        </w:rPr>
        <w:t>。校准完毕，点按“返回”按钮返回显示设置界面。</w:t>
      </w:r>
    </w:p>
    <w:p w:rsidR="00891F9A" w:rsidRDefault="00891F9A" w:rsidP="00891F9A">
      <w:pPr>
        <w:ind w:firstLineChars="0" w:firstLine="0"/>
        <w:rPr>
          <w:rFonts w:hint="eastAsia"/>
        </w:rPr>
      </w:pPr>
      <w:r w:rsidRPr="00891F9A">
        <w:rPr>
          <w:rFonts w:ascii="微软雅黑" w:eastAsia="微软雅黑" w:hAnsi="微软雅黑" w:hint="eastAsia"/>
        </w:rPr>
        <w:t>特别说明</w:t>
      </w:r>
      <w:r>
        <w:rPr>
          <w:rFonts w:hint="eastAsia"/>
        </w:rPr>
        <w:t>：特殊情况下，可能出现显示正常而触摸功能失效的故障，此时可关断电源重新开机，在欢迎界面显示完成之前（时间显示完成之后）长按操作面板上的“准备”键</w:t>
      </w:r>
      <w:r>
        <w:rPr>
          <w:rFonts w:hint="eastAsia"/>
        </w:rPr>
        <w:t>6s</w:t>
      </w:r>
      <w:r>
        <w:rPr>
          <w:rFonts w:hint="eastAsia"/>
        </w:rPr>
        <w:t>以上，直接进入触屏校准界面，按屏幕提示（英文）用笔或其他尖头物件依次点击屏幕左上角、右上角和右下角的白色小点，完成触屏校准，即可恢复正常</w:t>
      </w:r>
      <w:r>
        <w:rPr>
          <w:rFonts w:hint="eastAsia"/>
        </w:rPr>
        <w:lastRenderedPageBreak/>
        <w:t>触摸功能。</w:t>
      </w:r>
    </w:p>
    <w:p w:rsidR="00825D00" w:rsidRDefault="00825D00">
      <w:pPr>
        <w:ind w:firstLine="420"/>
        <w:rPr>
          <w:rFonts w:hint="eastAsia"/>
        </w:rPr>
      </w:pPr>
      <w:r>
        <w:rPr>
          <w:rFonts w:hint="eastAsia"/>
        </w:rPr>
        <w:t>显示设置完毕，点按“返回”键返回系统设置界面（</w:t>
      </w:r>
      <w:r>
        <w:rPr>
          <w:rFonts w:hint="eastAsia"/>
        </w:rPr>
        <w:t>4.3</w:t>
      </w:r>
      <w:r>
        <w:rPr>
          <w:rFonts w:hint="eastAsia"/>
        </w:rPr>
        <w:t>）。</w:t>
      </w:r>
    </w:p>
    <w:p w:rsidR="00825D00" w:rsidRDefault="00825D00" w:rsidP="00825D00">
      <w:pPr>
        <w:ind w:firstLineChars="0" w:firstLine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4.3.4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量程和压差设置</w:t>
      </w:r>
    </w:p>
    <w:p w:rsidR="00A025B0" w:rsidRDefault="003F69B7" w:rsidP="003F69B7">
      <w:pPr>
        <w:ind w:firstLineChars="0" w:firstLine="420"/>
        <w:rPr>
          <w:rFonts w:hint="eastAsia"/>
        </w:rPr>
      </w:pPr>
      <w:r>
        <w:rPr>
          <w:rFonts w:hint="eastAsia"/>
        </w:rPr>
        <w:t>在系统设置界面（</w:t>
      </w:r>
      <w:r>
        <w:rPr>
          <w:rFonts w:hint="eastAsia"/>
        </w:rPr>
        <w:t>4.3</w:t>
      </w:r>
      <w:r>
        <w:rPr>
          <w:rFonts w:hint="eastAsia"/>
        </w:rPr>
        <w:t>），点按“量程和压差设置”按钮，进入量程和压差设置界面：</w:t>
      </w:r>
    </w:p>
    <w:p w:rsidR="003F69B7" w:rsidRDefault="0053430D" w:rsidP="003F69B7">
      <w:pPr>
        <w:ind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54960" cy="1623060"/>
            <wp:effectExtent l="19050" t="0" r="2540" b="0"/>
            <wp:docPr id="26" name="图片 26" descr="D:\电拉触屏显示\量程和压差设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电拉触屏显示\量程和压差设置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5E" w:rsidRDefault="00D91EB2">
      <w:pPr>
        <w:ind w:firstLine="420"/>
        <w:rPr>
          <w:rFonts w:hint="eastAsia"/>
        </w:rPr>
      </w:pPr>
      <w:r>
        <w:rPr>
          <w:rFonts w:hint="eastAsia"/>
        </w:rPr>
        <w:t>根据被测试样抗张力范围，点按相应按钮选择合适的测量范围档位</w:t>
      </w:r>
      <w:r w:rsidR="008C755E">
        <w:rPr>
          <w:rFonts w:hint="eastAsia"/>
        </w:rPr>
        <w:t>。</w:t>
      </w:r>
    </w:p>
    <w:p w:rsidR="008C755E" w:rsidRPr="008C755E" w:rsidRDefault="008C755E" w:rsidP="008C755E">
      <w:pPr>
        <w:ind w:firstLine="420"/>
        <w:rPr>
          <w:rFonts w:ascii="微软雅黑" w:eastAsia="微软雅黑" w:hAnsi="微软雅黑" w:hint="eastAsia"/>
        </w:rPr>
      </w:pPr>
      <w:r w:rsidRPr="008C755E">
        <w:rPr>
          <w:rFonts w:ascii="微软雅黑" w:eastAsia="微软雅黑" w:hAnsi="微软雅黑" w:hint="eastAsia"/>
        </w:rPr>
        <w:t>※重要说明：对同一组试样，只能在一个测量范围档位下进行试验，如果在一组试验过程当中进行量程切换，将会造成测试数据小数点位的混乱；在进行测量范围档位选择之前，应将此前所有的测试数据打印输出，并清除全部内存数据。</w:t>
      </w:r>
    </w:p>
    <w:p w:rsidR="008C755E" w:rsidRDefault="008C755E">
      <w:pPr>
        <w:ind w:firstLine="420"/>
        <w:rPr>
          <w:rFonts w:hint="eastAsia"/>
        </w:rPr>
      </w:pPr>
      <w:r>
        <w:rPr>
          <w:rFonts w:hint="eastAsia"/>
        </w:rPr>
        <w:t>对选定的测量范围档位，点按数字按钮设定合适的压差。</w:t>
      </w:r>
    </w:p>
    <w:p w:rsidR="00D91EB2" w:rsidRDefault="008C755E">
      <w:pPr>
        <w:ind w:firstLine="420"/>
        <w:rPr>
          <w:rFonts w:hint="eastAsia"/>
        </w:rPr>
      </w:pPr>
      <w:r>
        <w:rPr>
          <w:rFonts w:hint="eastAsia"/>
        </w:rPr>
        <w:t>压差的定义：压差，指试样承受的最大力值与试样断裂后瞬间力值的差值（参见下图）。仪器以设置的压差为依据判别峰值。</w:t>
      </w:r>
    </w:p>
    <w:p w:rsidR="008C755E" w:rsidRDefault="0053430D" w:rsidP="008C755E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1922780" cy="1479550"/>
            <wp:effectExtent l="19050" t="0" r="127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14977" t="10841" r="27426" b="1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5E" w:rsidRDefault="008C755E" w:rsidP="008C755E">
      <w:pPr>
        <w:ind w:firstLine="420"/>
        <w:rPr>
          <w:rFonts w:hint="eastAsia"/>
        </w:rPr>
      </w:pPr>
      <w:r>
        <w:rPr>
          <w:rFonts w:hint="eastAsia"/>
        </w:rPr>
        <w:t>对不同的测量范围档位应分别设置合适的压差，</w:t>
      </w:r>
      <w:r>
        <w:t>试验机</w:t>
      </w:r>
      <w:r>
        <w:rPr>
          <w:rFonts w:hint="eastAsia"/>
        </w:rPr>
        <w:t>出厂状态各档位压差默认值足以满足大多数试验要求，一般不需重新设置。</w:t>
      </w:r>
    </w:p>
    <w:p w:rsidR="008C755E" w:rsidRDefault="008C755E" w:rsidP="008C755E">
      <w:pPr>
        <w:ind w:firstLine="420"/>
        <w:rPr>
          <w:rFonts w:ascii="微软雅黑" w:eastAsia="微软雅黑" w:hAnsi="微软雅黑" w:hint="eastAsia"/>
        </w:rPr>
      </w:pPr>
      <w:r w:rsidRPr="008C755E">
        <w:rPr>
          <w:rFonts w:ascii="微软雅黑" w:eastAsia="微软雅黑" w:hAnsi="微软雅黑" w:hint="eastAsia"/>
        </w:rPr>
        <w:t>※重要说明：压差设置过高，可能造成试样断裂后不能自动返回；压差设置过低，对某些有多个力的峰值出现的测试，可能造成测试结果偏低。如非必要，应尽量采用试验机各档位的默认压差。</w:t>
      </w:r>
      <w:r>
        <w:rPr>
          <w:rFonts w:ascii="微软雅黑" w:eastAsia="微软雅黑" w:hAnsi="微软雅黑" w:hint="eastAsia"/>
        </w:rPr>
        <w:t xml:space="preserve">        </w:t>
      </w:r>
    </w:p>
    <w:p w:rsidR="008C755E" w:rsidRDefault="008C755E" w:rsidP="008C755E">
      <w:pPr>
        <w:ind w:firstLine="420"/>
        <w:rPr>
          <w:rFonts w:hint="eastAsia"/>
        </w:rPr>
      </w:pPr>
      <w:r>
        <w:rPr>
          <w:rFonts w:hint="eastAsia"/>
        </w:rPr>
        <w:t>量程和压差设置完毕，点按“返回”键返回系统设置界面（</w:t>
      </w:r>
      <w:r>
        <w:rPr>
          <w:rFonts w:hint="eastAsia"/>
        </w:rPr>
        <w:t>4.3</w:t>
      </w:r>
      <w:r>
        <w:rPr>
          <w:rFonts w:hint="eastAsia"/>
        </w:rPr>
        <w:t>）。</w:t>
      </w:r>
    </w:p>
    <w:p w:rsidR="008C755E" w:rsidRDefault="008C755E" w:rsidP="008C755E">
      <w:pPr>
        <w:ind w:firstLineChars="0" w:firstLine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4.3.5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定量设置</w:t>
      </w:r>
    </w:p>
    <w:p w:rsidR="008C755E" w:rsidRDefault="008C755E" w:rsidP="00FE1CDB">
      <w:pPr>
        <w:ind w:firstLineChars="0" w:firstLine="420"/>
        <w:rPr>
          <w:rFonts w:hint="eastAsia"/>
        </w:rPr>
      </w:pPr>
      <w:r>
        <w:rPr>
          <w:rFonts w:hint="eastAsia"/>
        </w:rPr>
        <w:t>在系统设置界面下（</w:t>
      </w:r>
      <w:r>
        <w:rPr>
          <w:rFonts w:hint="eastAsia"/>
        </w:rPr>
        <w:t>4.3</w:t>
      </w:r>
      <w:r>
        <w:rPr>
          <w:rFonts w:hint="eastAsia"/>
        </w:rPr>
        <w:t>），点按“定量设置”</w:t>
      </w:r>
      <w:r w:rsidR="00FE1CDB">
        <w:rPr>
          <w:rFonts w:hint="eastAsia"/>
        </w:rPr>
        <w:t>按钮，</w:t>
      </w:r>
      <w:r w:rsidR="00205553">
        <w:rPr>
          <w:rFonts w:hint="eastAsia"/>
        </w:rPr>
        <w:t>或在</w:t>
      </w:r>
      <w:r w:rsidR="00FE1CDB">
        <w:rPr>
          <w:rFonts w:hint="eastAsia"/>
        </w:rPr>
        <w:t>测试界面下（</w:t>
      </w:r>
      <w:r w:rsidR="00FE1CDB">
        <w:rPr>
          <w:rFonts w:hint="eastAsia"/>
        </w:rPr>
        <w:t>4.4</w:t>
      </w:r>
      <w:r w:rsidR="00FE1CDB">
        <w:rPr>
          <w:rFonts w:hint="eastAsia"/>
        </w:rPr>
        <w:t>），点按“定量”按钮，进入定量设置界面：</w:t>
      </w:r>
    </w:p>
    <w:p w:rsidR="00FE1CDB" w:rsidRDefault="0053430D" w:rsidP="00FE1CDB">
      <w:pPr>
        <w:ind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54960" cy="1623060"/>
            <wp:effectExtent l="19050" t="0" r="2540" b="0"/>
            <wp:docPr id="12" name="图片 12" descr="定量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定量设置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DB" w:rsidRDefault="00FE1CDB" w:rsidP="008C755E">
      <w:pPr>
        <w:ind w:firstLine="420"/>
        <w:rPr>
          <w:rFonts w:hint="eastAsia"/>
        </w:rPr>
      </w:pPr>
      <w:r>
        <w:rPr>
          <w:rFonts w:hint="eastAsia"/>
        </w:rPr>
        <w:t>点按左右箭头，使需要修改的部位高亮显示，点按相应数字按钮置入</w:t>
      </w:r>
      <w:r w:rsidR="00205553">
        <w:rPr>
          <w:rFonts w:hint="eastAsia"/>
        </w:rPr>
        <w:t>试样</w:t>
      </w:r>
      <w:r>
        <w:rPr>
          <w:rFonts w:hint="eastAsia"/>
        </w:rPr>
        <w:t>定量，然后点按“返回”按钮返回到系统设置界面（</w:t>
      </w:r>
      <w:r>
        <w:rPr>
          <w:rFonts w:hint="eastAsia"/>
        </w:rPr>
        <w:t>4.3</w:t>
      </w:r>
      <w:r>
        <w:rPr>
          <w:rFonts w:hint="eastAsia"/>
        </w:rPr>
        <w:t>）</w:t>
      </w:r>
      <w:r>
        <w:rPr>
          <w:rFonts w:hint="eastAsia"/>
        </w:rPr>
        <w:lastRenderedPageBreak/>
        <w:t>或测试界面（</w:t>
      </w:r>
      <w:r>
        <w:rPr>
          <w:rFonts w:hint="eastAsia"/>
        </w:rPr>
        <w:t>4.4</w:t>
      </w:r>
      <w:r>
        <w:rPr>
          <w:rFonts w:hint="eastAsia"/>
        </w:rPr>
        <w:t>）。</w:t>
      </w:r>
    </w:p>
    <w:p w:rsidR="00FD4C22" w:rsidRDefault="00FD4C22">
      <w:pPr>
        <w:pStyle w:val="2"/>
        <w:rPr>
          <w:rFonts w:hint="eastAsia"/>
        </w:rPr>
      </w:pPr>
      <w:bookmarkStart w:id="23" w:name="_Toc42912692"/>
      <w:bookmarkStart w:id="24" w:name="_Toc257289361"/>
      <w:r>
        <w:rPr>
          <w:rFonts w:hint="eastAsia"/>
        </w:rPr>
        <w:t>4.4</w:t>
      </w:r>
      <w:bookmarkEnd w:id="23"/>
      <w:r>
        <w:rPr>
          <w:rFonts w:hint="eastAsia"/>
        </w:rPr>
        <w:t xml:space="preserve"> </w:t>
      </w:r>
      <w:r w:rsidR="00FE1CDB">
        <w:rPr>
          <w:rFonts w:hint="eastAsia"/>
        </w:rPr>
        <w:t>测试</w:t>
      </w:r>
      <w:bookmarkEnd w:id="24"/>
    </w:p>
    <w:p w:rsidR="00FE1CDB" w:rsidRDefault="00FE1CDB" w:rsidP="00FE1CDB">
      <w:pPr>
        <w:ind w:firstLine="420"/>
        <w:rPr>
          <w:rFonts w:hint="eastAsia"/>
        </w:rPr>
      </w:pPr>
      <w:r>
        <w:rPr>
          <w:rFonts w:hint="eastAsia"/>
        </w:rPr>
        <w:t>在主控界面下（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4.2.2</w:t>
        </w:r>
      </w:smartTag>
      <w:r>
        <w:rPr>
          <w:rFonts w:hint="eastAsia"/>
        </w:rPr>
        <w:t>），点按“进入测试”按钮，或直接点按操作面板上的常用测试键（</w:t>
      </w:r>
      <w:r>
        <w:rPr>
          <w:rFonts w:hint="eastAsia"/>
        </w:rPr>
        <w:t>3.2</w:t>
      </w:r>
      <w:r>
        <w:rPr>
          <w:rFonts w:hint="eastAsia"/>
        </w:rPr>
        <w:t>），进入测试界面：</w:t>
      </w:r>
    </w:p>
    <w:p w:rsidR="00FE1CDB" w:rsidRPr="00FE1CDB" w:rsidRDefault="0053430D" w:rsidP="00FE1CDB">
      <w:pPr>
        <w:ind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51150" cy="1623060"/>
            <wp:effectExtent l="19050" t="0" r="6350" b="0"/>
            <wp:docPr id="13" name="图片 13" descr="测试状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测试状态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22" w:rsidRDefault="00FD4C22" w:rsidP="0012482F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4.4.1</w:t>
        </w:r>
      </w:smartTag>
      <w:r>
        <w:rPr>
          <w:rFonts w:hint="eastAsia"/>
        </w:rPr>
        <w:t xml:space="preserve"> </w:t>
      </w:r>
      <w:r w:rsidR="00431770">
        <w:rPr>
          <w:rFonts w:hint="eastAsia"/>
        </w:rPr>
        <w:t>夹距</w:t>
      </w:r>
      <w:r w:rsidR="00891F9A">
        <w:rPr>
          <w:rFonts w:hint="eastAsia"/>
        </w:rPr>
        <w:t>设置</w:t>
      </w:r>
    </w:p>
    <w:p w:rsidR="00431770" w:rsidRDefault="00431770" w:rsidP="0012482F">
      <w:pPr>
        <w:pStyle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点按“夹距”按钮，进入夹距</w:t>
      </w:r>
      <w:r w:rsidR="006C4048">
        <w:rPr>
          <w:rFonts w:hint="eastAsia"/>
        </w:rPr>
        <w:t>设置</w:t>
      </w:r>
      <w:r>
        <w:rPr>
          <w:rFonts w:hint="eastAsia"/>
        </w:rPr>
        <w:t>界面：</w:t>
      </w:r>
    </w:p>
    <w:p w:rsidR="00431770" w:rsidRDefault="0053430D" w:rsidP="00431770">
      <w:pPr>
        <w:pStyle w:val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58135" cy="1619250"/>
            <wp:effectExtent l="19050" t="0" r="0" b="0"/>
            <wp:docPr id="14" name="图片 14" descr="夹距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夹距设置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70" w:rsidRDefault="00C1361E" w:rsidP="00431770">
      <w:pPr>
        <w:pStyle w:val="0"/>
        <w:ind w:firstLine="420"/>
        <w:rPr>
          <w:rFonts w:hint="eastAsia"/>
        </w:rPr>
      </w:pPr>
      <w:r>
        <w:rPr>
          <w:rFonts w:hint="eastAsia"/>
        </w:rPr>
        <w:t>点按左右箭头，使需要修改的部位高亮显示，点按相应数字按钮置入所需的夹距，然后</w:t>
      </w:r>
      <w:r w:rsidR="00431770">
        <w:rPr>
          <w:rFonts w:hint="eastAsia"/>
        </w:rPr>
        <w:t>点按“调整”按钮，试验机</w:t>
      </w:r>
      <w:r>
        <w:rPr>
          <w:rFonts w:hint="eastAsia"/>
        </w:rPr>
        <w:t>动作</w:t>
      </w:r>
      <w:r w:rsidR="00431770">
        <w:rPr>
          <w:rFonts w:hint="eastAsia"/>
        </w:rPr>
        <w:t>，</w:t>
      </w:r>
      <w:r>
        <w:rPr>
          <w:rFonts w:hint="eastAsia"/>
        </w:rPr>
        <w:t>至设定夹距自动停止并返回测试界面（</w:t>
      </w:r>
      <w:r>
        <w:rPr>
          <w:rFonts w:hint="eastAsia"/>
        </w:rPr>
        <w:t>4.4</w:t>
      </w:r>
      <w:r>
        <w:rPr>
          <w:rFonts w:hint="eastAsia"/>
        </w:rPr>
        <w:t>）。</w:t>
      </w:r>
    </w:p>
    <w:p w:rsidR="00431770" w:rsidRDefault="00382CE7" w:rsidP="00205553">
      <w:pPr>
        <w:pStyle w:val="0"/>
        <w:ind w:firstLine="420"/>
        <w:rPr>
          <w:rFonts w:hint="eastAsia"/>
        </w:rPr>
      </w:pPr>
      <w:r>
        <w:rPr>
          <w:rFonts w:hint="eastAsia"/>
        </w:rPr>
        <w:t>点按“返回”按钮</w:t>
      </w:r>
      <w:r w:rsidR="00C1361E">
        <w:rPr>
          <w:rFonts w:hint="eastAsia"/>
        </w:rPr>
        <w:t>，不改变夹距，</w:t>
      </w:r>
      <w:r>
        <w:rPr>
          <w:rFonts w:hint="eastAsia"/>
        </w:rPr>
        <w:t>返回测试界面（</w:t>
      </w:r>
      <w:r>
        <w:rPr>
          <w:rFonts w:hint="eastAsia"/>
        </w:rPr>
        <w:t>4.4</w:t>
      </w:r>
      <w:r>
        <w:rPr>
          <w:rFonts w:hint="eastAsia"/>
        </w:rPr>
        <w:t>）。</w:t>
      </w:r>
    </w:p>
    <w:p w:rsidR="00205553" w:rsidRDefault="00205553" w:rsidP="00205553">
      <w:pPr>
        <w:pStyle w:val="0"/>
        <w:ind w:firstLine="420"/>
        <w:rPr>
          <w:rFonts w:hint="eastAsia"/>
        </w:rPr>
      </w:pPr>
      <w:r>
        <w:rPr>
          <w:rFonts w:hint="eastAsia"/>
        </w:rPr>
        <w:t>夹距调整过程中按“停”键（</w:t>
      </w:r>
      <w:r>
        <w:rPr>
          <w:rFonts w:hint="eastAsia"/>
        </w:rPr>
        <w:t>3.2</w:t>
      </w:r>
      <w:r>
        <w:rPr>
          <w:rFonts w:hint="eastAsia"/>
        </w:rPr>
        <w:t>），夹距自动设置为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="00C1361E">
          <w:rPr>
            <w:rFonts w:hint="eastAsia"/>
          </w:rPr>
          <w:t>1</w:t>
        </w:r>
        <w:r>
          <w:rPr>
            <w:rFonts w:hint="eastAsia"/>
          </w:rPr>
          <w:t>0mm</w:t>
        </w:r>
      </w:smartTag>
      <w:r>
        <w:rPr>
          <w:rFonts w:hint="eastAsia"/>
        </w:rPr>
        <w:t>。</w:t>
      </w:r>
    </w:p>
    <w:p w:rsidR="00FD4C22" w:rsidRDefault="00FD4C22" w:rsidP="0012482F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lastRenderedPageBreak/>
          <w:t>4.4.2</w:t>
        </w:r>
      </w:smartTag>
      <w:r>
        <w:rPr>
          <w:rFonts w:hint="eastAsia"/>
        </w:rPr>
        <w:t xml:space="preserve"> </w:t>
      </w:r>
      <w:r w:rsidR="00382CE7">
        <w:rPr>
          <w:rFonts w:hint="eastAsia"/>
        </w:rPr>
        <w:t>测试</w:t>
      </w:r>
    </w:p>
    <w:p w:rsidR="00382CE7" w:rsidRDefault="00FD4C22" w:rsidP="00382CE7">
      <w:pPr>
        <w:ind w:firstLine="420"/>
        <w:rPr>
          <w:rFonts w:hint="eastAsia"/>
        </w:rPr>
      </w:pPr>
      <w:bookmarkStart w:id="25" w:name="_Toc42912693"/>
      <w:r>
        <w:rPr>
          <w:rFonts w:hint="eastAsia"/>
        </w:rPr>
        <w:t>按“准备”键</w:t>
      </w:r>
      <w:r w:rsidR="00013B78">
        <w:rPr>
          <w:rFonts w:hint="eastAsia"/>
        </w:rPr>
        <w:t>（</w:t>
      </w:r>
      <w:r w:rsidR="00013B78">
        <w:rPr>
          <w:rFonts w:hint="eastAsia"/>
        </w:rPr>
        <w:t>3.2</w:t>
      </w:r>
      <w:r w:rsidR="00013B78">
        <w:rPr>
          <w:rFonts w:hint="eastAsia"/>
        </w:rPr>
        <w:t>）</w:t>
      </w:r>
      <w:r>
        <w:rPr>
          <w:rFonts w:hint="eastAsia"/>
        </w:rPr>
        <w:t>，进入待测试状态。</w:t>
      </w:r>
    </w:p>
    <w:p w:rsidR="00382CE7" w:rsidRDefault="00FD4C22" w:rsidP="00382CE7">
      <w:pPr>
        <w:ind w:firstLine="420"/>
        <w:rPr>
          <w:rFonts w:hint="eastAsia"/>
        </w:rPr>
      </w:pPr>
      <w:r>
        <w:rPr>
          <w:rFonts w:hint="eastAsia"/>
        </w:rPr>
        <w:t>在上夹头上夹入一条或多条</w:t>
      </w:r>
      <w:r w:rsidR="00D133EB">
        <w:rPr>
          <w:rFonts w:hint="eastAsia"/>
        </w:rPr>
        <w:t>标准规定尺寸的</w:t>
      </w:r>
      <w:r>
        <w:rPr>
          <w:rFonts w:hint="eastAsia"/>
        </w:rPr>
        <w:t>试样</w:t>
      </w:r>
      <w:r w:rsidR="00D133EB">
        <w:rPr>
          <w:rFonts w:hint="eastAsia"/>
        </w:rPr>
        <w:t>［宽度（</w:t>
      </w:r>
      <w:r w:rsidR="00D133EB">
        <w:rPr>
          <w:rFonts w:hint="eastAsia"/>
        </w:rPr>
        <w:t>15</w:t>
      </w:r>
      <w:r w:rsidR="00D133EB">
        <w:rPr>
          <w:rFonts w:hint="eastAsia"/>
        </w:rPr>
        <w:t>±</w:t>
      </w:r>
      <w:r w:rsidR="00D133EB">
        <w:rPr>
          <w:rFonts w:hint="eastAsia"/>
        </w:rPr>
        <w:t>0.1</w:t>
      </w:r>
      <w:r w:rsidR="00D133EB">
        <w:rPr>
          <w:rFonts w:hint="eastAsia"/>
        </w:rPr>
        <w:t>）</w:t>
      </w:r>
      <w:r w:rsidR="00D133EB">
        <w:rPr>
          <w:rFonts w:hint="eastAsia"/>
        </w:rPr>
        <w:t>mm</w:t>
      </w:r>
      <w:r w:rsidR="00D133EB">
        <w:rPr>
          <w:rFonts w:hint="eastAsia"/>
        </w:rPr>
        <w:t>，长度应大于所需的试验长度并方便夹持试样］</w:t>
      </w:r>
      <w:r>
        <w:rPr>
          <w:rFonts w:hint="eastAsia"/>
        </w:rPr>
        <w:t>。</w:t>
      </w:r>
    </w:p>
    <w:p w:rsidR="00382CE7" w:rsidRDefault="00FD4C22" w:rsidP="00382CE7">
      <w:pPr>
        <w:ind w:firstLine="420"/>
        <w:rPr>
          <w:rFonts w:hint="eastAsia"/>
        </w:rPr>
      </w:pPr>
      <w:r>
        <w:rPr>
          <w:rFonts w:hint="eastAsia"/>
        </w:rPr>
        <w:t>轻轻拉直试样，</w:t>
      </w:r>
      <w:r w:rsidR="00D133EB">
        <w:rPr>
          <w:rFonts w:hint="eastAsia"/>
        </w:rPr>
        <w:t>使显示屏显示适宜的初张力（根据所选择的量程档位，初张力一般以不超过两位显示为宜）。</w:t>
      </w:r>
      <w:r>
        <w:rPr>
          <w:rFonts w:hint="eastAsia"/>
        </w:rPr>
        <w:t>将靠近固定钳口一侧的一条试样夹入下夹头钳口内。</w:t>
      </w:r>
    </w:p>
    <w:p w:rsidR="00382CE7" w:rsidRDefault="00FD4C22" w:rsidP="00382CE7">
      <w:pPr>
        <w:ind w:firstLine="420"/>
        <w:rPr>
          <w:rFonts w:hint="eastAsia"/>
        </w:rPr>
      </w:pPr>
      <w:r>
        <w:rPr>
          <w:rFonts w:hint="eastAsia"/>
        </w:rPr>
        <w:t>按“测试”键</w:t>
      </w:r>
      <w:r w:rsidR="00013B78">
        <w:rPr>
          <w:rFonts w:hint="eastAsia"/>
        </w:rPr>
        <w:t>（</w:t>
      </w:r>
      <w:r w:rsidR="00013B78">
        <w:rPr>
          <w:rFonts w:hint="eastAsia"/>
        </w:rPr>
        <w:t>3.2</w:t>
      </w:r>
      <w:r w:rsidR="00013B78">
        <w:rPr>
          <w:rFonts w:hint="eastAsia"/>
        </w:rPr>
        <w:t>）</w:t>
      </w:r>
      <w:r>
        <w:rPr>
          <w:rFonts w:hint="eastAsia"/>
        </w:rPr>
        <w:t>，试验机自动完成一次工作循环。</w:t>
      </w:r>
    </w:p>
    <w:p w:rsidR="00FD4C22" w:rsidRDefault="00FD4C22" w:rsidP="00382CE7">
      <w:pPr>
        <w:ind w:firstLine="420"/>
        <w:rPr>
          <w:rFonts w:hint="eastAsia"/>
        </w:rPr>
      </w:pPr>
      <w:r>
        <w:rPr>
          <w:rFonts w:hint="eastAsia"/>
        </w:rPr>
        <w:t>更换试样进行下一次试验，直至一组试验完毕。</w:t>
      </w:r>
    </w:p>
    <w:p w:rsidR="00FD4C22" w:rsidRPr="00013B78" w:rsidRDefault="00013B78" w:rsidP="00013B78">
      <w:pPr>
        <w:ind w:firstLine="420"/>
        <w:rPr>
          <w:rFonts w:ascii="微软雅黑" w:eastAsia="微软雅黑" w:hAnsi="微软雅黑" w:hint="eastAsia"/>
        </w:rPr>
      </w:pPr>
      <w:r w:rsidRPr="008C755E">
        <w:rPr>
          <w:rFonts w:ascii="微软雅黑" w:eastAsia="微软雅黑" w:hAnsi="微软雅黑" w:hint="eastAsia"/>
        </w:rPr>
        <w:t>※</w:t>
      </w:r>
      <w:r>
        <w:rPr>
          <w:rFonts w:ascii="微软雅黑" w:eastAsia="微软雅黑" w:hAnsi="微软雅黑" w:hint="eastAsia"/>
        </w:rPr>
        <w:t>重要说明</w:t>
      </w:r>
      <w:r w:rsidR="00FD4C22" w:rsidRPr="00013B78">
        <w:rPr>
          <w:rFonts w:ascii="微软雅黑" w:eastAsia="微软雅黑" w:hAnsi="微软雅黑" w:hint="eastAsia"/>
        </w:rPr>
        <w:t>：为确保夹持试样时的初张力累加入测试结果，在一组试验开始前，必须先按“准备”键进入测试准备状态，否则将有可能使测试结果不准确。</w:t>
      </w:r>
    </w:p>
    <w:p w:rsidR="00013B78" w:rsidRDefault="00013B78">
      <w:pPr>
        <w:pStyle w:val="2"/>
        <w:rPr>
          <w:rFonts w:hint="eastAsia"/>
        </w:rPr>
      </w:pPr>
      <w:bookmarkStart w:id="26" w:name="_Toc257289362"/>
      <w:r>
        <w:rPr>
          <w:rFonts w:hint="eastAsia"/>
        </w:rPr>
        <w:t xml:space="preserve">4.5 </w:t>
      </w:r>
      <w:r>
        <w:rPr>
          <w:rFonts w:hint="eastAsia"/>
        </w:rPr>
        <w:t>数据处理</w:t>
      </w:r>
      <w:bookmarkEnd w:id="26"/>
    </w:p>
    <w:p w:rsidR="00013B78" w:rsidRDefault="00013B78" w:rsidP="00013B78">
      <w:pPr>
        <w:ind w:firstLine="420"/>
        <w:rPr>
          <w:rFonts w:hint="eastAsia"/>
        </w:rPr>
      </w:pPr>
      <w:r>
        <w:rPr>
          <w:rFonts w:hint="eastAsia"/>
        </w:rPr>
        <w:t>在主控界面下（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4.2.2</w:t>
        </w:r>
      </w:smartTag>
      <w:r>
        <w:rPr>
          <w:rFonts w:hint="eastAsia"/>
        </w:rPr>
        <w:t>），点按“数据处理”按钮，进入数据处理界面：</w:t>
      </w:r>
    </w:p>
    <w:p w:rsidR="00013B78" w:rsidRDefault="0053430D" w:rsidP="00013B78">
      <w:pPr>
        <w:ind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58135" cy="1619250"/>
            <wp:effectExtent l="19050" t="0" r="0" b="0"/>
            <wp:docPr id="15" name="图片 15" descr="数据处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数据处理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9B" w:rsidRDefault="0002029B" w:rsidP="0002029B">
      <w:pPr>
        <w:ind w:firstLineChars="0" w:firstLine="420"/>
        <w:rPr>
          <w:rFonts w:hint="eastAsia"/>
        </w:rPr>
      </w:pPr>
      <w:r>
        <w:rPr>
          <w:rFonts w:hint="eastAsia"/>
        </w:rPr>
        <w:t>点按相应按钮，进入下级子界面。点按“数据清除”按钮，清除全部测试数据。点按“返回”按钮，返回主控界面（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4.2.2</w:t>
        </w:r>
      </w:smartTag>
      <w:r>
        <w:rPr>
          <w:rFonts w:hint="eastAsia"/>
        </w:rPr>
        <w:t>）。</w:t>
      </w:r>
    </w:p>
    <w:p w:rsidR="0002029B" w:rsidRPr="002B0264" w:rsidRDefault="0002029B" w:rsidP="0002029B">
      <w:pPr>
        <w:ind w:firstLineChars="0" w:firstLine="0"/>
        <w:rPr>
          <w:rFonts w:hint="eastAsia"/>
          <w:spacing w:val="-2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4.5.1</w:t>
        </w:r>
      </w:smartTag>
      <w:r>
        <w:rPr>
          <w:rFonts w:hint="eastAsia"/>
        </w:rPr>
        <w:t xml:space="preserve"> </w:t>
      </w:r>
      <w:r w:rsidRPr="002B0264">
        <w:rPr>
          <w:rFonts w:hint="eastAsia"/>
          <w:spacing w:val="-2"/>
          <w:szCs w:val="21"/>
        </w:rPr>
        <w:t>抗张力、抗张强度、伸长量、伸长率、裂断长、吸收值和指数</w:t>
      </w:r>
    </w:p>
    <w:p w:rsidR="0002029B" w:rsidRDefault="0002029B" w:rsidP="0002029B">
      <w:pPr>
        <w:ind w:firstLineChars="0" w:firstLine="420"/>
        <w:rPr>
          <w:rFonts w:hint="eastAsia"/>
        </w:rPr>
      </w:pPr>
      <w:r>
        <w:rPr>
          <w:rFonts w:hint="eastAsia"/>
        </w:rPr>
        <w:lastRenderedPageBreak/>
        <w:t>在数据处理界面下（</w:t>
      </w:r>
      <w:r>
        <w:rPr>
          <w:rFonts w:hint="eastAsia"/>
        </w:rPr>
        <w:t>4.5</w:t>
      </w:r>
      <w:r>
        <w:rPr>
          <w:rFonts w:hint="eastAsia"/>
        </w:rPr>
        <w:t>），点按相应按钮，进入对应参数显示界面，以抗张力显示界面为例：</w:t>
      </w:r>
    </w:p>
    <w:p w:rsidR="0002029B" w:rsidRDefault="0053430D" w:rsidP="0002029B">
      <w:pPr>
        <w:ind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61945" cy="1623060"/>
            <wp:effectExtent l="19050" t="0" r="0" b="0"/>
            <wp:docPr id="16" name="图片 16" descr="数据处理-抗张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数据处理-抗张力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9B" w:rsidRDefault="006A47C8" w:rsidP="006A47C8">
      <w:pPr>
        <w:ind w:firstLineChars="0" w:firstLine="420"/>
        <w:rPr>
          <w:rFonts w:hint="eastAsia"/>
        </w:rPr>
      </w:pPr>
      <w:r>
        <w:rPr>
          <w:rFonts w:hint="eastAsia"/>
        </w:rPr>
        <w:t>点按上下箭头，可提取显示任意一次测试数据。点按“删除”按钮，可删除高亮显示的当次测试数据。点按“返回”按钮，返回数据处理界面（</w:t>
      </w:r>
      <w:r>
        <w:rPr>
          <w:rFonts w:hint="eastAsia"/>
        </w:rPr>
        <w:t>4.5</w:t>
      </w:r>
      <w:r>
        <w:rPr>
          <w:rFonts w:hint="eastAsia"/>
        </w:rPr>
        <w:t>）。</w:t>
      </w:r>
    </w:p>
    <w:p w:rsidR="006A47C8" w:rsidRDefault="006A47C8" w:rsidP="006A47C8">
      <w:pPr>
        <w:ind w:firstLineChars="0" w:firstLine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4.5.2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标准偏差</w:t>
      </w:r>
    </w:p>
    <w:p w:rsidR="006A47C8" w:rsidRDefault="006A47C8" w:rsidP="006A47C8">
      <w:pPr>
        <w:ind w:firstLineChars="0" w:firstLine="420"/>
        <w:rPr>
          <w:rFonts w:hint="eastAsia"/>
        </w:rPr>
      </w:pPr>
      <w:r>
        <w:rPr>
          <w:rFonts w:hint="eastAsia"/>
        </w:rPr>
        <w:t>在数据处理界面下（</w:t>
      </w:r>
      <w:r>
        <w:rPr>
          <w:rFonts w:hint="eastAsia"/>
        </w:rPr>
        <w:t>4.5</w:t>
      </w:r>
      <w:r>
        <w:rPr>
          <w:rFonts w:hint="eastAsia"/>
        </w:rPr>
        <w:t>），点按“标准偏差”按钮，进入标准偏差显示界面：</w:t>
      </w:r>
    </w:p>
    <w:p w:rsidR="006A47C8" w:rsidRDefault="0053430D" w:rsidP="00312F61">
      <w:pPr>
        <w:ind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61945" cy="1623060"/>
            <wp:effectExtent l="19050" t="0" r="0" b="0"/>
            <wp:docPr id="17" name="图片 17" descr="数据处理-标准偏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数据处理-标准偏差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C8" w:rsidRPr="00013B78" w:rsidRDefault="00312F61" w:rsidP="006A47C8">
      <w:pPr>
        <w:ind w:firstLineChars="0" w:firstLine="420"/>
        <w:rPr>
          <w:rFonts w:hint="eastAsia"/>
        </w:rPr>
      </w:pPr>
      <w:r>
        <w:rPr>
          <w:rFonts w:hint="eastAsia"/>
        </w:rPr>
        <w:t>点按“返回”按钮，返回数据处理界面（</w:t>
      </w:r>
      <w:r>
        <w:rPr>
          <w:rFonts w:hint="eastAsia"/>
        </w:rPr>
        <w:t>4.5</w:t>
      </w:r>
      <w:r>
        <w:rPr>
          <w:rFonts w:hint="eastAsia"/>
        </w:rPr>
        <w:t>）。</w:t>
      </w:r>
    </w:p>
    <w:p w:rsidR="00FD4C22" w:rsidRDefault="00FD4C22">
      <w:pPr>
        <w:pStyle w:val="2"/>
        <w:rPr>
          <w:rFonts w:hint="eastAsia"/>
        </w:rPr>
      </w:pPr>
      <w:bookmarkStart w:id="27" w:name="_Toc257289363"/>
      <w:r>
        <w:rPr>
          <w:rFonts w:hint="eastAsia"/>
        </w:rPr>
        <w:t>4.</w:t>
      </w:r>
      <w:r w:rsidR="00E02685">
        <w:rPr>
          <w:rFonts w:hint="eastAsia"/>
        </w:rPr>
        <w:t>6</w:t>
      </w:r>
      <w:r>
        <w:rPr>
          <w:rFonts w:hint="eastAsia"/>
        </w:rPr>
        <w:t>打印</w:t>
      </w:r>
      <w:bookmarkEnd w:id="25"/>
      <w:bookmarkEnd w:id="27"/>
    </w:p>
    <w:p w:rsidR="00E02685" w:rsidRDefault="00E02685" w:rsidP="00E02685">
      <w:pPr>
        <w:pStyle w:val="0"/>
        <w:ind w:firstLine="420"/>
        <w:rPr>
          <w:rFonts w:hint="eastAsia"/>
        </w:rPr>
      </w:pPr>
      <w:r>
        <w:rPr>
          <w:rFonts w:hint="eastAsia"/>
        </w:rPr>
        <w:t>在主控界面（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4.2.2</w:t>
        </w:r>
      </w:smartTag>
      <w:r>
        <w:rPr>
          <w:rFonts w:hint="eastAsia"/>
        </w:rPr>
        <w:t>）下点按“打印”按钮，或在测试界面（</w:t>
      </w:r>
      <w:r>
        <w:rPr>
          <w:rFonts w:hint="eastAsia"/>
        </w:rPr>
        <w:t>4.4</w:t>
      </w:r>
      <w:r>
        <w:rPr>
          <w:rFonts w:hint="eastAsia"/>
        </w:rPr>
        <w:t>）</w:t>
      </w:r>
      <w:r>
        <w:rPr>
          <w:rFonts w:hint="eastAsia"/>
        </w:rPr>
        <w:lastRenderedPageBreak/>
        <w:t>下点按“打印”按钮，进入打印选择界面：</w:t>
      </w:r>
    </w:p>
    <w:p w:rsidR="00E02685" w:rsidRDefault="0053430D" w:rsidP="00E02685">
      <w:pPr>
        <w:pStyle w:val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58135" cy="1619250"/>
            <wp:effectExtent l="19050" t="0" r="0" b="0"/>
            <wp:docPr id="18" name="图片 18" descr="打印选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打印选择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22" w:rsidRDefault="00E02685" w:rsidP="00414917">
      <w:pPr>
        <w:pStyle w:val="0"/>
        <w:ind w:firstLine="420"/>
        <w:rPr>
          <w:rFonts w:hint="eastAsia"/>
        </w:rPr>
      </w:pPr>
      <w:r>
        <w:rPr>
          <w:rFonts w:hint="eastAsia"/>
        </w:rPr>
        <w:t>点按相应按钮，打印输出所选参量的</w:t>
      </w:r>
      <w:r w:rsidR="00414917">
        <w:rPr>
          <w:rFonts w:hint="eastAsia"/>
        </w:rPr>
        <w:t>单次实侧值、最大值、最小值和平均值</w:t>
      </w:r>
      <w:r>
        <w:rPr>
          <w:rFonts w:hint="eastAsia"/>
        </w:rPr>
        <w:t>；不加选择，则</w:t>
      </w:r>
      <w:r w:rsidR="00414917">
        <w:rPr>
          <w:rFonts w:hint="eastAsia"/>
        </w:rPr>
        <w:t>按常规打印格式打印输出所有设定的参量及各项测试结果的平均值。点按“返回”键，返回主控界面（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414917">
          <w:rPr>
            <w:rFonts w:hint="eastAsia"/>
          </w:rPr>
          <w:t>4.2.2</w:t>
        </w:r>
      </w:smartTag>
      <w:r w:rsidR="00414917">
        <w:rPr>
          <w:rFonts w:hint="eastAsia"/>
        </w:rPr>
        <w:t>）或测试界面（</w:t>
      </w:r>
      <w:r w:rsidR="00414917">
        <w:rPr>
          <w:rFonts w:hint="eastAsia"/>
        </w:rPr>
        <w:t>4.4</w:t>
      </w:r>
      <w:r w:rsidR="00414917">
        <w:rPr>
          <w:rFonts w:hint="eastAsia"/>
        </w:rPr>
        <w:t>）。</w:t>
      </w:r>
      <w:r w:rsidR="00FD4C22">
        <w:rPr>
          <w:rFonts w:hint="eastAsia"/>
        </w:rPr>
        <w:t>打印</w:t>
      </w:r>
      <w:r w:rsidR="00414917">
        <w:rPr>
          <w:rFonts w:hint="eastAsia"/>
        </w:rPr>
        <w:t>符号及代表的参量见下表：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362"/>
        <w:gridCol w:w="858"/>
        <w:gridCol w:w="2312"/>
      </w:tblGrid>
      <w:tr w:rsidR="00FD4C22" w:rsidRPr="0053430D">
        <w:trPr>
          <w:jc w:val="center"/>
        </w:trPr>
        <w:tc>
          <w:tcPr>
            <w:tcW w:w="808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符号</w:t>
            </w:r>
          </w:p>
        </w:tc>
        <w:tc>
          <w:tcPr>
            <w:tcW w:w="2362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代表的参量</w:t>
            </w:r>
          </w:p>
        </w:tc>
        <w:tc>
          <w:tcPr>
            <w:tcW w:w="858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符号</w:t>
            </w:r>
          </w:p>
        </w:tc>
        <w:tc>
          <w:tcPr>
            <w:tcW w:w="2312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代表的参量</w:t>
            </w:r>
          </w:p>
        </w:tc>
      </w:tr>
      <w:tr w:rsidR="00FD4C22" w:rsidRPr="0053430D">
        <w:trPr>
          <w:jc w:val="center"/>
        </w:trPr>
        <w:tc>
          <w:tcPr>
            <w:tcW w:w="808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2362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抗张力</w:t>
            </w:r>
          </w:p>
        </w:tc>
        <w:tc>
          <w:tcPr>
            <w:tcW w:w="858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hAnsiTheme="minorHAnsi" w:cstheme="min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FD4C22" w:rsidRPr="0053430D">
                    <w:rPr>
                      <w:rFonts w:asciiTheme="minorHAnsi" w:hAnsiTheme="minorHAnsi" w:cstheme="minorHAnsi"/>
                      <w:sz w:val="10"/>
                    </w:rPr>
                    <w:t>—</w:t>
                  </w:r>
                </w:rt>
                <w:rubyBase>
                  <w:r w:rsidR="00FD4C22" w:rsidRPr="0053430D">
                    <w:rPr>
                      <w:rFonts w:asciiTheme="minorHAnsi" w:hAnsiTheme="minorHAnsi" w:cstheme="minorHAnsi"/>
                    </w:rPr>
                    <w:t>F</w:t>
                  </w:r>
                </w:rubyBase>
              </w:ruby>
            </w:r>
          </w:p>
        </w:tc>
        <w:tc>
          <w:tcPr>
            <w:tcW w:w="2312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抗张力平均值</w:t>
            </w:r>
          </w:p>
        </w:tc>
      </w:tr>
      <w:tr w:rsidR="00FD4C22" w:rsidRPr="0053430D">
        <w:trPr>
          <w:jc w:val="center"/>
        </w:trPr>
        <w:tc>
          <w:tcPr>
            <w:tcW w:w="808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62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抗张强度</w:t>
            </w:r>
          </w:p>
        </w:tc>
        <w:tc>
          <w:tcPr>
            <w:tcW w:w="858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hAnsiTheme="minorHAnsi" w:cstheme="min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FD4C22" w:rsidRPr="0053430D">
                    <w:rPr>
                      <w:rFonts w:asciiTheme="minorHAnsi" w:hAnsiTheme="minorHAnsi" w:cstheme="minorHAnsi"/>
                      <w:sz w:val="10"/>
                    </w:rPr>
                    <w:t>—</w:t>
                  </w:r>
                </w:rt>
                <w:rubyBase>
                  <w:r w:rsidR="00FD4C22" w:rsidRPr="0053430D">
                    <w:rPr>
                      <w:rFonts w:asciiTheme="minorHAnsi" w:hAnsiTheme="minorHAnsi" w:cstheme="minorHAnsi"/>
                    </w:rPr>
                    <w:t>S</w:t>
                  </w:r>
                </w:rubyBase>
              </w:ruby>
            </w:r>
          </w:p>
        </w:tc>
        <w:tc>
          <w:tcPr>
            <w:tcW w:w="2312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抗张强度平均值</w:t>
            </w:r>
          </w:p>
        </w:tc>
      </w:tr>
      <w:tr w:rsidR="00FD4C22" w:rsidRPr="0053430D">
        <w:trPr>
          <w:jc w:val="center"/>
        </w:trPr>
        <w:tc>
          <w:tcPr>
            <w:tcW w:w="808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362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伸长量</w:t>
            </w:r>
          </w:p>
        </w:tc>
        <w:tc>
          <w:tcPr>
            <w:tcW w:w="858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hAnsiTheme="minorHAnsi" w:cstheme="minorHAnsi"/>
              </w:rPr>
              <w:t>φ</w:t>
            </w:r>
          </w:p>
        </w:tc>
        <w:tc>
          <w:tcPr>
            <w:tcW w:w="2312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伸长率（相对伸长）</w:t>
            </w:r>
          </w:p>
        </w:tc>
      </w:tr>
      <w:tr w:rsidR="00FD4C22" w:rsidRPr="0053430D">
        <w:trPr>
          <w:jc w:val="center"/>
        </w:trPr>
        <w:tc>
          <w:tcPr>
            <w:tcW w:w="808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53430D">
              <w:rPr>
                <w:rFonts w:asciiTheme="minorHAnsi" w:hAnsiTheme="minorHAnsi" w:cstheme="minorHAnsi"/>
              </w:rPr>
              <w:t>L</w:t>
            </w:r>
            <w:r w:rsidRPr="0053430D">
              <w:rPr>
                <w:rFonts w:asciiTheme="minorHAnsi" w:hAnsiTheme="minorHAnsi" w:cstheme="minorHAnsi"/>
                <w:vertAlign w:val="subscript"/>
              </w:rPr>
              <w:t>B</w:t>
            </w:r>
          </w:p>
        </w:tc>
        <w:tc>
          <w:tcPr>
            <w:tcW w:w="2362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裂断长</w:t>
            </w:r>
          </w:p>
        </w:tc>
        <w:tc>
          <w:tcPr>
            <w:tcW w:w="858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2312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抗张能量吸收值</w:t>
            </w:r>
          </w:p>
        </w:tc>
      </w:tr>
      <w:tr w:rsidR="00FD4C22" w:rsidRPr="0053430D">
        <w:trPr>
          <w:jc w:val="center"/>
        </w:trPr>
        <w:tc>
          <w:tcPr>
            <w:tcW w:w="808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362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抗张指数</w:t>
            </w:r>
          </w:p>
        </w:tc>
        <w:tc>
          <w:tcPr>
            <w:tcW w:w="858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53430D">
              <w:rPr>
                <w:rFonts w:asciiTheme="minorHAnsi" w:hAnsiTheme="minorHAnsi" w:cstheme="minorHAnsi"/>
              </w:rPr>
              <w:t>I</w:t>
            </w:r>
            <w:r w:rsidRPr="0053430D">
              <w:rPr>
                <w:rFonts w:asciiTheme="minorHAnsi" w:hAnsiTheme="minorHAnsi" w:cstheme="minorHAnsi"/>
                <w:vertAlign w:val="subscript"/>
              </w:rPr>
              <w:t>Z</w:t>
            </w:r>
          </w:p>
        </w:tc>
        <w:tc>
          <w:tcPr>
            <w:tcW w:w="2312" w:type="dxa"/>
            <w:vAlign w:val="center"/>
          </w:tcPr>
          <w:p w:rsidR="00FD4C22" w:rsidRPr="0053430D" w:rsidRDefault="00FD4C22" w:rsidP="00695718">
            <w:pPr>
              <w:pStyle w:val="0"/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抗张能量吸收指数</w:t>
            </w:r>
          </w:p>
        </w:tc>
      </w:tr>
      <w:tr w:rsidR="00FD4C22" w:rsidRPr="0053430D">
        <w:trPr>
          <w:jc w:val="center"/>
        </w:trPr>
        <w:tc>
          <w:tcPr>
            <w:tcW w:w="808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53430D">
              <w:rPr>
                <w:rFonts w:asciiTheme="minorHAnsi" w:hAnsiTheme="minorHAnsi" w:cstheme="minorHAnsi"/>
              </w:rPr>
              <w:t>σ</w:t>
            </w:r>
            <w:r w:rsidRPr="0053430D">
              <w:rPr>
                <w:rFonts w:asciiTheme="minorHAnsi" w:hAnsiTheme="minorHAnsi" w:cstheme="minorHAnsi"/>
                <w:vertAlign w:val="subscript"/>
              </w:rPr>
              <w:t>S</w:t>
            </w:r>
          </w:p>
        </w:tc>
        <w:tc>
          <w:tcPr>
            <w:tcW w:w="2362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抗张强度标准偏差</w:t>
            </w:r>
          </w:p>
        </w:tc>
        <w:tc>
          <w:tcPr>
            <w:tcW w:w="858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53430D">
              <w:rPr>
                <w:rFonts w:asciiTheme="minorHAnsi" w:hAnsiTheme="minorHAnsi" w:cstheme="minorHAnsi"/>
              </w:rPr>
              <w:t>σ</w:t>
            </w:r>
            <w:r w:rsidRPr="0053430D">
              <w:rPr>
                <w:rFonts w:asciiTheme="minorHAnsi" w:hAnsiTheme="minorHAnsi" w:cstheme="minorHAnsi"/>
                <w:vertAlign w:val="subscript"/>
              </w:rPr>
              <w:t>l</w:t>
            </w:r>
          </w:p>
        </w:tc>
        <w:tc>
          <w:tcPr>
            <w:tcW w:w="2312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伸长量标准偏差</w:t>
            </w:r>
          </w:p>
        </w:tc>
      </w:tr>
      <w:tr w:rsidR="00FD4C22" w:rsidRPr="0053430D">
        <w:trPr>
          <w:jc w:val="center"/>
        </w:trPr>
        <w:tc>
          <w:tcPr>
            <w:tcW w:w="808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hAnsiTheme="minorHAnsi" w:cstheme="minorHAnsi"/>
              </w:rPr>
              <w:t>σ</w:t>
            </w:r>
            <w:r w:rsidRPr="0053430D">
              <w:rPr>
                <w:rFonts w:asciiTheme="minorHAnsi" w:hAnsiTheme="minorHAnsi" w:cstheme="minorHAnsi"/>
                <w:vertAlign w:val="subscript"/>
              </w:rPr>
              <w:t>Z</w:t>
            </w:r>
          </w:p>
        </w:tc>
        <w:tc>
          <w:tcPr>
            <w:tcW w:w="2362" w:type="dxa"/>
            <w:tcMar>
              <w:left w:w="0" w:type="dxa"/>
              <w:right w:w="0" w:type="dxa"/>
            </w:tcMar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抗张能量吸收值标准偏差</w:t>
            </w:r>
          </w:p>
        </w:tc>
        <w:tc>
          <w:tcPr>
            <w:tcW w:w="858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hAnsiTheme="minorHAnsi" w:cstheme="minorHAnsi"/>
              </w:rPr>
              <w:t>σ</w:t>
            </w:r>
            <w:r w:rsidRPr="0053430D">
              <w:rPr>
                <w:rFonts w:asciiTheme="minorHAnsi" w:hAnsiTheme="minorHAnsi" w:cstheme="minorHAnsi"/>
                <w:vertAlign w:val="subscript"/>
              </w:rPr>
              <w:t>b</w:t>
            </w:r>
          </w:p>
        </w:tc>
        <w:tc>
          <w:tcPr>
            <w:tcW w:w="2312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裂断长标准偏差</w:t>
            </w:r>
          </w:p>
        </w:tc>
      </w:tr>
      <w:tr w:rsidR="00FD4C22" w:rsidRPr="0053430D">
        <w:trPr>
          <w:jc w:val="center"/>
        </w:trPr>
        <w:tc>
          <w:tcPr>
            <w:tcW w:w="808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2362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试验速度</w:t>
            </w:r>
          </w:p>
        </w:tc>
        <w:tc>
          <w:tcPr>
            <w:tcW w:w="858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2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试样定量</w:t>
            </w:r>
          </w:p>
        </w:tc>
      </w:tr>
      <w:tr w:rsidR="00FD4C22" w:rsidRPr="0053430D">
        <w:trPr>
          <w:jc w:val="center"/>
        </w:trPr>
        <w:tc>
          <w:tcPr>
            <w:tcW w:w="808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362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夹间距（试验长度）</w:t>
            </w:r>
          </w:p>
        </w:tc>
        <w:tc>
          <w:tcPr>
            <w:tcW w:w="858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12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试样宽度</w:t>
            </w:r>
          </w:p>
        </w:tc>
      </w:tr>
      <w:tr w:rsidR="00FD4C22" w:rsidRPr="0053430D">
        <w:trPr>
          <w:jc w:val="center"/>
        </w:trPr>
        <w:tc>
          <w:tcPr>
            <w:tcW w:w="808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2362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试样断裂时间</w:t>
            </w:r>
          </w:p>
        </w:tc>
        <w:tc>
          <w:tcPr>
            <w:tcW w:w="858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312" w:type="dxa"/>
            <w:vAlign w:val="center"/>
          </w:tcPr>
          <w:p w:rsidR="00FD4C22" w:rsidRPr="0053430D" w:rsidRDefault="00FD4C22" w:rsidP="005F1B34">
            <w:pPr>
              <w:pStyle w:val="0"/>
              <w:jc w:val="center"/>
              <w:rPr>
                <w:rFonts w:asciiTheme="minorHAnsi" w:hAnsiTheme="minorHAnsi" w:cstheme="minorHAnsi"/>
              </w:rPr>
            </w:pPr>
            <w:r w:rsidRPr="0053430D">
              <w:rPr>
                <w:rFonts w:asciiTheme="minorHAnsi" w:cstheme="minorHAnsi"/>
              </w:rPr>
              <w:t>试验次数</w:t>
            </w:r>
          </w:p>
        </w:tc>
      </w:tr>
    </w:tbl>
    <w:p w:rsidR="0042038B" w:rsidRDefault="00FD4C22" w:rsidP="0042038B">
      <w:pPr>
        <w:ind w:firstLine="420"/>
        <w:rPr>
          <w:rFonts w:hint="eastAsia"/>
        </w:rPr>
      </w:pPr>
      <w:r>
        <w:rPr>
          <w:rFonts w:eastAsia="黑体" w:hint="eastAsia"/>
        </w:rPr>
        <w:t>注</w:t>
      </w:r>
      <w:r>
        <w:rPr>
          <w:rFonts w:eastAsia="黑体" w:hint="eastAsia"/>
        </w:rPr>
        <w:t>1</w:t>
      </w:r>
      <w:r>
        <w:rPr>
          <w:rFonts w:eastAsia="黑体" w:hint="eastAsia"/>
        </w:rPr>
        <w:t>：</w:t>
      </w:r>
      <w:r w:rsidR="0042038B">
        <w:rPr>
          <w:rFonts w:hint="eastAsia"/>
        </w:rPr>
        <w:t>打印机具体操作请详见随机技术文件《热敏打印机使用说明》。</w:t>
      </w:r>
    </w:p>
    <w:p w:rsidR="00FD4C22" w:rsidRDefault="00FD4C22" w:rsidP="0042038B">
      <w:pPr>
        <w:ind w:firstLine="420"/>
        <w:rPr>
          <w:rFonts w:hint="eastAsia"/>
        </w:rPr>
      </w:pPr>
      <w:r>
        <w:rPr>
          <w:rFonts w:eastAsia="黑体" w:hint="eastAsia"/>
        </w:rPr>
        <w:t>注</w:t>
      </w:r>
      <w:r>
        <w:rPr>
          <w:rFonts w:eastAsia="黑体" w:hint="eastAsia"/>
        </w:rPr>
        <w:t xml:space="preserve"> 2</w:t>
      </w:r>
      <w:r>
        <w:rPr>
          <w:rFonts w:hint="eastAsia"/>
        </w:rPr>
        <w:t>：试验机最多可以存储</w:t>
      </w:r>
      <w:r>
        <w:rPr>
          <w:rFonts w:hint="eastAsia"/>
        </w:rPr>
        <w:t>99</w:t>
      </w:r>
      <w:r>
        <w:rPr>
          <w:rFonts w:hint="eastAsia"/>
        </w:rPr>
        <w:t>次试验的数据，如果试验次数</w:t>
      </w:r>
      <w:r>
        <w:rPr>
          <w:rFonts w:hint="eastAsia"/>
        </w:rPr>
        <w:lastRenderedPageBreak/>
        <w:t>超过</w:t>
      </w:r>
      <w:r>
        <w:rPr>
          <w:rFonts w:hint="eastAsia"/>
        </w:rPr>
        <w:t>99</w:t>
      </w:r>
      <w:r>
        <w:rPr>
          <w:rFonts w:hint="eastAsia"/>
        </w:rPr>
        <w:t>次，试验机将自动锁定并提示用户</w:t>
      </w:r>
      <w:r w:rsidR="0042038B">
        <w:rPr>
          <w:rFonts w:hint="eastAsia"/>
        </w:rPr>
        <w:t>，显示如下：</w:t>
      </w:r>
    </w:p>
    <w:p w:rsidR="0042038B" w:rsidRDefault="0053430D" w:rsidP="0042038B">
      <w:pPr>
        <w:ind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65120" cy="1619250"/>
            <wp:effectExtent l="19050" t="0" r="0" b="0"/>
            <wp:docPr id="19" name="图片 19" descr="内存已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内存已满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22" w:rsidRDefault="00FD4C22" w:rsidP="0042038B">
      <w:pPr>
        <w:pStyle w:val="0"/>
        <w:ind w:firstLineChars="200" w:firstLine="420"/>
        <w:rPr>
          <w:rFonts w:hint="eastAsia"/>
        </w:rPr>
      </w:pPr>
      <w:r>
        <w:rPr>
          <w:rFonts w:eastAsia="黑体" w:hint="eastAsia"/>
        </w:rPr>
        <w:t>注</w:t>
      </w:r>
      <w:r>
        <w:rPr>
          <w:rFonts w:eastAsia="黑体" w:hint="eastAsia"/>
        </w:rPr>
        <w:t>3</w:t>
      </w:r>
      <w:r>
        <w:rPr>
          <w:rFonts w:eastAsia="黑体" w:hint="eastAsia"/>
        </w:rPr>
        <w:t>：</w:t>
      </w:r>
      <w:r>
        <w:rPr>
          <w:rFonts w:hint="eastAsia"/>
        </w:rPr>
        <w:t>一组试验完毕并打印输出后，如不清除内存，则以后试验的数据将加入上一组数据中进行计算，因此请注意及时清除内存</w:t>
      </w:r>
      <w:r w:rsidR="0042038B">
        <w:rPr>
          <w:rFonts w:hint="eastAsia"/>
        </w:rPr>
        <w:t>（</w:t>
      </w:r>
      <w:r w:rsidR="0042038B">
        <w:rPr>
          <w:rFonts w:hint="eastAsia"/>
        </w:rPr>
        <w:t>4.5</w:t>
      </w:r>
      <w:r w:rsidR="0042038B">
        <w:rPr>
          <w:rFonts w:hint="eastAsia"/>
        </w:rPr>
        <w:t>）</w:t>
      </w:r>
      <w:r>
        <w:rPr>
          <w:rFonts w:hint="eastAsia"/>
        </w:rPr>
        <w:t>。</w:t>
      </w:r>
    </w:p>
    <w:p w:rsidR="00FD4C22" w:rsidRDefault="00FD4C22" w:rsidP="0042038B">
      <w:pPr>
        <w:pStyle w:val="0"/>
        <w:ind w:firstLineChars="200" w:firstLine="420"/>
        <w:rPr>
          <w:rFonts w:hint="eastAsia"/>
        </w:rPr>
      </w:pPr>
      <w:r>
        <w:rPr>
          <w:rFonts w:eastAsia="黑体" w:hint="eastAsia"/>
        </w:rPr>
        <w:t>注</w:t>
      </w:r>
      <w:r>
        <w:rPr>
          <w:rFonts w:eastAsia="黑体" w:hint="eastAsia"/>
        </w:rPr>
        <w:t xml:space="preserve"> 4</w:t>
      </w:r>
      <w:r>
        <w:rPr>
          <w:rFonts w:eastAsia="黑体" w:hint="eastAsia"/>
        </w:rPr>
        <w:t>：</w:t>
      </w:r>
      <w:r>
        <w:rPr>
          <w:rFonts w:hint="eastAsia"/>
        </w:rPr>
        <w:t>各项指标的计算公式请参见相关试验方法标准。</w:t>
      </w:r>
    </w:p>
    <w:p w:rsidR="00FD4C22" w:rsidRDefault="00FD4C22">
      <w:pPr>
        <w:pStyle w:val="1"/>
        <w:rPr>
          <w:rFonts w:hint="eastAsia"/>
        </w:rPr>
      </w:pPr>
      <w:bookmarkStart w:id="28" w:name="_Toc42912696"/>
      <w:bookmarkStart w:id="29" w:name="_Toc257289364"/>
      <w:r>
        <w:rPr>
          <w:rFonts w:hint="eastAsia"/>
        </w:rPr>
        <w:t xml:space="preserve">5 </w:t>
      </w:r>
      <w:r>
        <w:rPr>
          <w:rFonts w:hint="eastAsia"/>
        </w:rPr>
        <w:t>维护保养</w:t>
      </w:r>
      <w:bookmarkEnd w:id="28"/>
      <w:bookmarkEnd w:id="29"/>
    </w:p>
    <w:p w:rsidR="00FD4C22" w:rsidRDefault="00FD4C22">
      <w:pPr>
        <w:ind w:firstLine="420"/>
        <w:rPr>
          <w:rFonts w:hint="eastAsia"/>
        </w:rPr>
      </w:pPr>
      <w:r>
        <w:rPr>
          <w:rFonts w:hint="eastAsia"/>
        </w:rPr>
        <w:t>操作者应熟读使用说明书，严格遵守操作规程，并做好以下维护保养工作：</w:t>
      </w:r>
    </w:p>
    <w:p w:rsidR="00FD4C22" w:rsidRDefault="00FD4C22">
      <w:pPr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经常保持试验机清洁，长期不用时应加罩防尘。</w:t>
      </w:r>
    </w:p>
    <w:p w:rsidR="00FD4C22" w:rsidRDefault="00FD4C22">
      <w:pPr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试验机出现故障时，应请专业人员检查排除，切勿带病运行。</w:t>
      </w:r>
    </w:p>
    <w:p w:rsidR="00FD4C22" w:rsidRDefault="00FD4C22">
      <w:pPr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试验机传动丝杠部位应不定期加注少量润滑油。</w:t>
      </w:r>
    </w:p>
    <w:p w:rsidR="00FD4C22" w:rsidRDefault="00FD4C22">
      <w:pPr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坚持周期检定，保持试验机优良技术状态。检定周期一般为一年。</w:t>
      </w:r>
    </w:p>
    <w:p w:rsidR="00FD4C22" w:rsidRDefault="00FD4C22">
      <w:pPr>
        <w:pStyle w:val="1"/>
        <w:rPr>
          <w:rFonts w:hint="eastAsia"/>
        </w:rPr>
      </w:pPr>
      <w:bookmarkStart w:id="30" w:name="_Toc42912700"/>
      <w:bookmarkStart w:id="31" w:name="_Toc257289365"/>
      <w:r>
        <w:rPr>
          <w:rFonts w:hint="eastAsia"/>
        </w:rPr>
        <w:t xml:space="preserve">6 </w:t>
      </w:r>
      <w:r>
        <w:rPr>
          <w:rFonts w:hint="eastAsia"/>
        </w:rPr>
        <w:t>故障排除与维修</w:t>
      </w:r>
      <w:bookmarkEnd w:id="30"/>
      <w:bookmarkEnd w:id="31"/>
    </w:p>
    <w:p w:rsidR="002B0264" w:rsidRDefault="002B0264" w:rsidP="002B0264">
      <w:pPr>
        <w:ind w:firstLine="420"/>
        <w:rPr>
          <w:rFonts w:hint="eastAsia"/>
        </w:rPr>
      </w:pPr>
    </w:p>
    <w:p w:rsidR="002B0264" w:rsidRPr="002B0264" w:rsidRDefault="002B0264" w:rsidP="002B0264">
      <w:pPr>
        <w:ind w:firstLine="42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2487"/>
        <w:gridCol w:w="2137"/>
      </w:tblGrid>
      <w:tr w:rsidR="00FD4C22">
        <w:tc>
          <w:tcPr>
            <w:tcW w:w="1716" w:type="dxa"/>
          </w:tcPr>
          <w:p w:rsidR="00FD4C22" w:rsidRDefault="00FD4C22">
            <w:pPr>
              <w:spacing w:line="29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故障现象</w:t>
            </w:r>
          </w:p>
        </w:tc>
        <w:tc>
          <w:tcPr>
            <w:tcW w:w="2487" w:type="dxa"/>
          </w:tcPr>
          <w:p w:rsidR="00FD4C22" w:rsidRDefault="00FD4C22">
            <w:pPr>
              <w:spacing w:line="29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故障原因分析</w:t>
            </w:r>
          </w:p>
        </w:tc>
        <w:tc>
          <w:tcPr>
            <w:tcW w:w="2137" w:type="dxa"/>
          </w:tcPr>
          <w:p w:rsidR="00FD4C22" w:rsidRDefault="00FD4C22">
            <w:pPr>
              <w:spacing w:line="29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排除与维修</w:t>
            </w:r>
          </w:p>
        </w:tc>
      </w:tr>
      <w:tr w:rsidR="00FD4C22">
        <w:trPr>
          <w:trHeight w:val="894"/>
        </w:trPr>
        <w:tc>
          <w:tcPr>
            <w:tcW w:w="1716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无显示，按键失灵</w:t>
            </w:r>
          </w:p>
        </w:tc>
        <w:tc>
          <w:tcPr>
            <w:tcW w:w="2487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保险管烧坏、电源开关损坏、电源线接触不良或松脱</w:t>
            </w:r>
          </w:p>
        </w:tc>
        <w:tc>
          <w:tcPr>
            <w:tcW w:w="2137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更换保险管、更换电源开关、检查修理电源线</w:t>
            </w:r>
          </w:p>
        </w:tc>
      </w:tr>
      <w:tr w:rsidR="00FD4C22">
        <w:tc>
          <w:tcPr>
            <w:tcW w:w="1716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通电后或使用中乱显示，按键不起作用</w:t>
            </w:r>
          </w:p>
        </w:tc>
        <w:tc>
          <w:tcPr>
            <w:tcW w:w="2487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系统“死机”</w:t>
            </w:r>
          </w:p>
        </w:tc>
        <w:tc>
          <w:tcPr>
            <w:tcW w:w="2137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关断电源重新开机</w:t>
            </w:r>
          </w:p>
        </w:tc>
      </w:tr>
      <w:tr w:rsidR="00FD4C22">
        <w:tc>
          <w:tcPr>
            <w:tcW w:w="1716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按“打印”键打印机不动作</w:t>
            </w:r>
          </w:p>
        </w:tc>
        <w:tc>
          <w:tcPr>
            <w:tcW w:w="2487" w:type="dxa"/>
            <w:vAlign w:val="center"/>
          </w:tcPr>
          <w:p w:rsidR="00FD4C22" w:rsidRDefault="00FD4C22" w:rsidP="00D133EB">
            <w:pPr>
              <w:spacing w:line="340" w:lineRule="exac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打印</w:t>
            </w:r>
            <w:r w:rsidR="0042038B">
              <w:rPr>
                <w:rFonts w:hint="eastAsia"/>
              </w:rPr>
              <w:t>机</w:t>
            </w:r>
            <w:r>
              <w:rPr>
                <w:rFonts w:hint="eastAsia"/>
              </w:rPr>
              <w:t>连线脱落或接触不良</w:t>
            </w:r>
          </w:p>
          <w:p w:rsidR="00FD4C22" w:rsidRDefault="00FD4C22" w:rsidP="00D133EB">
            <w:pPr>
              <w:spacing w:line="340" w:lineRule="exac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打印</w:t>
            </w:r>
            <w:r w:rsidR="0042038B">
              <w:rPr>
                <w:rFonts w:hint="eastAsia"/>
              </w:rPr>
              <w:t>机</w:t>
            </w:r>
            <w:r>
              <w:rPr>
                <w:rFonts w:hint="eastAsia"/>
              </w:rPr>
              <w:t>损坏</w:t>
            </w:r>
          </w:p>
        </w:tc>
        <w:tc>
          <w:tcPr>
            <w:tcW w:w="2137" w:type="dxa"/>
            <w:vAlign w:val="center"/>
          </w:tcPr>
          <w:p w:rsidR="00FD4C22" w:rsidRDefault="00FD4C22" w:rsidP="00D133EB">
            <w:pPr>
              <w:spacing w:line="340" w:lineRule="exac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检查打印</w:t>
            </w:r>
            <w:r w:rsidR="0042038B">
              <w:rPr>
                <w:rFonts w:hint="eastAsia"/>
              </w:rPr>
              <w:t>机连线</w:t>
            </w:r>
          </w:p>
          <w:p w:rsidR="00FD4C22" w:rsidRDefault="00FD4C22" w:rsidP="00D133EB">
            <w:pPr>
              <w:spacing w:line="340" w:lineRule="exac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更换打印</w:t>
            </w:r>
            <w:r w:rsidR="0042038B">
              <w:rPr>
                <w:rFonts w:hint="eastAsia"/>
              </w:rPr>
              <w:t>机</w:t>
            </w:r>
          </w:p>
        </w:tc>
      </w:tr>
      <w:tr w:rsidR="00FD4C22">
        <w:tc>
          <w:tcPr>
            <w:tcW w:w="1716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显示器无显示或乱显示，但试验机其他功能正常</w:t>
            </w:r>
          </w:p>
        </w:tc>
        <w:tc>
          <w:tcPr>
            <w:tcW w:w="2487" w:type="dxa"/>
            <w:vAlign w:val="center"/>
          </w:tcPr>
          <w:p w:rsidR="00FD4C22" w:rsidRDefault="00FD4C22" w:rsidP="00D133EB">
            <w:pPr>
              <w:spacing w:line="340" w:lineRule="exac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显示器连线脱落或接触不良</w:t>
            </w:r>
          </w:p>
          <w:p w:rsidR="00FD4C22" w:rsidRDefault="00FD4C22" w:rsidP="00D133EB">
            <w:pPr>
              <w:spacing w:line="340" w:lineRule="exac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显示器损坏</w:t>
            </w:r>
          </w:p>
        </w:tc>
        <w:tc>
          <w:tcPr>
            <w:tcW w:w="2137" w:type="dxa"/>
            <w:vAlign w:val="center"/>
          </w:tcPr>
          <w:p w:rsidR="00FD4C22" w:rsidRDefault="00FD4C22" w:rsidP="00D133EB">
            <w:pPr>
              <w:spacing w:line="340" w:lineRule="exac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检查线路</w:t>
            </w:r>
          </w:p>
          <w:p w:rsidR="00FD4C22" w:rsidRDefault="00FD4C22" w:rsidP="00D133EB">
            <w:pPr>
              <w:spacing w:line="340" w:lineRule="exac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更换显示器</w:t>
            </w:r>
          </w:p>
        </w:tc>
      </w:tr>
      <w:tr w:rsidR="00FD4C22">
        <w:tc>
          <w:tcPr>
            <w:tcW w:w="1716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显示正常，</w:t>
            </w:r>
            <w:r w:rsidR="0042038B">
              <w:rPr>
                <w:rFonts w:hint="eastAsia"/>
              </w:rPr>
              <w:t>操作</w:t>
            </w:r>
            <w:r>
              <w:rPr>
                <w:rFonts w:hint="eastAsia"/>
              </w:rPr>
              <w:t>按键不起作用</w:t>
            </w:r>
          </w:p>
        </w:tc>
        <w:tc>
          <w:tcPr>
            <w:tcW w:w="2487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按键损坏</w:t>
            </w:r>
          </w:p>
        </w:tc>
        <w:tc>
          <w:tcPr>
            <w:tcW w:w="2137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更换按键</w:t>
            </w:r>
          </w:p>
        </w:tc>
      </w:tr>
      <w:tr w:rsidR="0042038B">
        <w:trPr>
          <w:trHeight w:val="910"/>
        </w:trPr>
        <w:tc>
          <w:tcPr>
            <w:tcW w:w="1716" w:type="dxa"/>
            <w:vAlign w:val="center"/>
          </w:tcPr>
          <w:p w:rsidR="0042038B" w:rsidRDefault="0042038B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显示正常，触摸功能失效</w:t>
            </w:r>
          </w:p>
        </w:tc>
        <w:tc>
          <w:tcPr>
            <w:tcW w:w="2487" w:type="dxa"/>
            <w:vAlign w:val="center"/>
          </w:tcPr>
          <w:p w:rsidR="002B0264" w:rsidRDefault="002B0264" w:rsidP="002B0264">
            <w:pPr>
              <w:pStyle w:val="0"/>
              <w:numPr>
                <w:ilvl w:val="0"/>
                <w:numId w:val="24"/>
              </w:num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触屏未校准</w:t>
            </w:r>
          </w:p>
          <w:p w:rsidR="0042038B" w:rsidRDefault="0042038B" w:rsidP="002B0264">
            <w:pPr>
              <w:pStyle w:val="0"/>
              <w:numPr>
                <w:ilvl w:val="0"/>
                <w:numId w:val="24"/>
              </w:num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触屏电路故障</w:t>
            </w:r>
          </w:p>
        </w:tc>
        <w:tc>
          <w:tcPr>
            <w:tcW w:w="2137" w:type="dxa"/>
            <w:vAlign w:val="center"/>
          </w:tcPr>
          <w:p w:rsidR="002B0264" w:rsidRDefault="002B0264" w:rsidP="002B0264">
            <w:pPr>
              <w:pStyle w:val="0"/>
              <w:numPr>
                <w:ilvl w:val="0"/>
                <w:numId w:val="25"/>
              </w:num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校准触屏（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hint="eastAsia"/>
                </w:rPr>
                <w:t>4.3.3</w:t>
              </w:r>
            </w:smartTag>
            <w:r>
              <w:rPr>
                <w:rFonts w:hint="eastAsia"/>
              </w:rPr>
              <w:t>之特别说明）</w:t>
            </w:r>
          </w:p>
          <w:p w:rsidR="0042038B" w:rsidRDefault="0042038B" w:rsidP="002B0264">
            <w:pPr>
              <w:pStyle w:val="0"/>
              <w:numPr>
                <w:ilvl w:val="0"/>
                <w:numId w:val="25"/>
              </w:num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检修或更换触屏</w:t>
            </w:r>
          </w:p>
        </w:tc>
      </w:tr>
      <w:tr w:rsidR="00FD4C22">
        <w:tc>
          <w:tcPr>
            <w:tcW w:w="1716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显示正常，电机工作状态失控</w:t>
            </w:r>
          </w:p>
        </w:tc>
        <w:tc>
          <w:tcPr>
            <w:tcW w:w="2487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电机控制电路故障</w:t>
            </w:r>
          </w:p>
        </w:tc>
        <w:tc>
          <w:tcPr>
            <w:tcW w:w="2137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检查电路，查明故障并采取相应措施（由专业人员处理）</w:t>
            </w:r>
          </w:p>
        </w:tc>
      </w:tr>
      <w:tr w:rsidR="00FD4C22">
        <w:tc>
          <w:tcPr>
            <w:tcW w:w="1716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夹间距设定失控</w:t>
            </w:r>
          </w:p>
        </w:tc>
        <w:tc>
          <w:tcPr>
            <w:tcW w:w="2487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光电对管损坏</w:t>
            </w:r>
          </w:p>
        </w:tc>
        <w:tc>
          <w:tcPr>
            <w:tcW w:w="2137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更换光电对管，重新调整遮光片位置</w:t>
            </w:r>
          </w:p>
        </w:tc>
      </w:tr>
    </w:tbl>
    <w:p w:rsidR="00FD4C22" w:rsidRDefault="00FD4C22">
      <w:pPr>
        <w:pStyle w:val="1"/>
      </w:pPr>
      <w:bookmarkStart w:id="32" w:name="_Toc257289366"/>
      <w:r>
        <w:rPr>
          <w:rFonts w:hint="eastAsia"/>
        </w:rPr>
        <w:lastRenderedPageBreak/>
        <w:t xml:space="preserve">7 </w:t>
      </w:r>
      <w:r>
        <w:rPr>
          <w:rFonts w:hint="eastAsia"/>
        </w:rPr>
        <w:t>试验机外形图</w:t>
      </w:r>
      <w:bookmarkEnd w:id="32"/>
    </w:p>
    <w:tbl>
      <w:tblPr>
        <w:tblStyle w:val="a9"/>
        <w:tblW w:w="0" w:type="auto"/>
        <w:tblLook w:val="01E0"/>
      </w:tblPr>
      <w:tblGrid>
        <w:gridCol w:w="509"/>
        <w:gridCol w:w="1604"/>
        <w:gridCol w:w="2113"/>
        <w:gridCol w:w="1478"/>
        <w:gridCol w:w="636"/>
      </w:tblGrid>
      <w:tr w:rsidR="007A75DB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A75DB" w:rsidRDefault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094" style="position:absolute;left:0;text-align:left;z-index:251654144" from="7.7pt,10.8pt" to="93.05pt,26.55pt"/>
              </w:pict>
            </w:r>
            <w:r>
              <w:rPr>
                <w:rFonts w:hint="eastAsia"/>
              </w:rPr>
              <w:t>1</w:t>
            </w:r>
          </w:p>
          <w:p w:rsidR="007A75DB" w:rsidRDefault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</w:p>
          <w:p w:rsidR="007A75DB" w:rsidRDefault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095" style="position:absolute;left:0;text-align:left;z-index:251655168" from="10.25pt,10.6pt" to="92.05pt,22.6pt"/>
              </w:pict>
            </w:r>
            <w:r>
              <w:rPr>
                <w:rFonts w:hint="eastAsia"/>
              </w:rPr>
              <w:t>2</w:t>
            </w:r>
          </w:p>
          <w:p w:rsidR="007A75DB" w:rsidRDefault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</w:p>
          <w:p w:rsidR="007A75DB" w:rsidRDefault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097" style="position:absolute;left:0;text-align:left;z-index:251656192" from="8.35pt,9.45pt" to="92.35pt,59.3pt"/>
              </w:pict>
            </w:r>
            <w:r>
              <w:rPr>
                <w:rFonts w:hint="eastAsia"/>
              </w:rPr>
              <w:t>3</w:t>
            </w:r>
          </w:p>
          <w:p w:rsidR="007A75DB" w:rsidRDefault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</w:p>
          <w:p w:rsidR="007A75DB" w:rsidRDefault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098" style="position:absolute;left:0;text-align:left;z-index:251657216" from="9.3pt,10.5pt" to="95.2pt,109.5pt"/>
              </w:pict>
            </w:r>
            <w:r>
              <w:rPr>
                <w:rFonts w:hint="eastAsia"/>
              </w:rPr>
              <w:t>4</w:t>
            </w:r>
          </w:p>
          <w:p w:rsidR="007A75DB" w:rsidRDefault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</w:p>
          <w:p w:rsidR="007A75DB" w:rsidRDefault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099" style="position:absolute;left:0;text-align:left;z-index:251658240" from="10.25pt,10.3pt" to="73.7pt,114.5pt"/>
              </w:pict>
            </w:r>
            <w:r>
              <w:rPr>
                <w:rFonts w:hint="eastAsia"/>
              </w:rPr>
              <w:t>5</w:t>
            </w:r>
          </w:p>
          <w:p w:rsidR="007A75DB" w:rsidRDefault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</w:p>
          <w:p w:rsidR="007A75DB" w:rsidRDefault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</w:p>
        </w:tc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5DB" w:rsidRDefault="007A75DB" w:rsidP="007A75DB">
            <w:pPr>
              <w:tabs>
                <w:tab w:val="center" w:pos="3062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100" style="position:absolute;left:0;text-align:left;flip:y;z-index:251659264;mso-position-horizontal-relative:text;mso-position-vertical-relative:text" from="124.8pt,86.25pt" to="258.45pt,194.3pt"/>
              </w:pict>
            </w:r>
            <w:r>
              <w:rPr>
                <w:rFonts w:hint="eastAsia"/>
                <w:noProof/>
              </w:rPr>
              <w:pict>
                <v:line id="_x0000_s1101" style="position:absolute;left:0;text-align:left;flip:y;z-index:251660288;mso-position-horizontal-relative:text;mso-position-vertical-relative:text" from="164.9pt,125.8pt" to="256.35pt,198.05pt"/>
              </w:pict>
            </w:r>
            <w:r>
              <w:rPr>
                <w:rFonts w:hint="eastAsia"/>
                <w:noProof/>
              </w:rPr>
              <w:pict>
                <v:line id="_x0000_s1102" style="position:absolute;left:0;text-align:left;flip:y;z-index:251661312;mso-position-horizontal-relative:text;mso-position-vertical-relative:text" from="191.45pt,163.9pt" to="255.3pt,198pt"/>
              </w:pict>
            </w:r>
            <w:r w:rsidR="0053430D">
              <w:rPr>
                <w:rFonts w:hint="eastAsia"/>
                <w:noProof/>
              </w:rPr>
              <w:drawing>
                <wp:inline distT="0" distB="0" distL="0" distR="0">
                  <wp:extent cx="2446655" cy="3552825"/>
                  <wp:effectExtent l="19050" t="0" r="0" b="0"/>
                  <wp:docPr id="20" name="图片 20" descr="新电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新电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655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A75DB" w:rsidRDefault="007A75DB">
            <w:pPr>
              <w:tabs>
                <w:tab w:val="center" w:pos="3062"/>
              </w:tabs>
              <w:ind w:firstLineChars="0" w:firstLine="0"/>
            </w:pPr>
          </w:p>
          <w:p w:rsidR="007A75DB" w:rsidRPr="007A75DB" w:rsidRDefault="007A75DB" w:rsidP="007A75DB">
            <w:pPr>
              <w:ind w:firstLine="420"/>
            </w:pPr>
          </w:p>
          <w:p w:rsidR="007A75DB" w:rsidRPr="007A75DB" w:rsidRDefault="007A75DB" w:rsidP="007A75DB">
            <w:pPr>
              <w:ind w:firstLine="420"/>
            </w:pPr>
          </w:p>
          <w:p w:rsidR="007A75DB" w:rsidRDefault="007A75DB" w:rsidP="007A75DB">
            <w:pPr>
              <w:ind w:firstLineChars="0" w:firstLine="0"/>
              <w:rPr>
                <w:rFonts w:hint="eastAsia"/>
              </w:rPr>
            </w:pPr>
          </w:p>
          <w:p w:rsidR="007A75DB" w:rsidRDefault="007A75DB" w:rsidP="007A75DB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  <w:p w:rsidR="007A75DB" w:rsidRDefault="007A75DB" w:rsidP="007A75DB">
            <w:pPr>
              <w:ind w:firstLineChars="0" w:firstLine="0"/>
              <w:rPr>
                <w:rFonts w:hint="eastAsia"/>
              </w:rPr>
            </w:pPr>
          </w:p>
          <w:p w:rsidR="007A75DB" w:rsidRDefault="007A75DB" w:rsidP="007A75DB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  <w:p w:rsidR="007A75DB" w:rsidRDefault="007A75DB" w:rsidP="007A75DB">
            <w:pPr>
              <w:ind w:firstLineChars="0" w:firstLine="0"/>
              <w:rPr>
                <w:rFonts w:hint="eastAsia"/>
              </w:rPr>
            </w:pPr>
          </w:p>
          <w:p w:rsidR="007A75DB" w:rsidRDefault="007A75DB" w:rsidP="007A75DB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  <w:p w:rsidR="007A75DB" w:rsidRDefault="007A75DB" w:rsidP="007A75DB">
            <w:pPr>
              <w:ind w:firstLineChars="0" w:firstLine="0"/>
              <w:rPr>
                <w:rFonts w:hint="eastAsia"/>
              </w:rPr>
            </w:pPr>
          </w:p>
          <w:p w:rsidR="007A75DB" w:rsidRPr="007A75DB" w:rsidRDefault="007A75DB" w:rsidP="007A75DB">
            <w:pPr>
              <w:ind w:firstLineChars="0" w:firstLine="0"/>
              <w:rPr>
                <w:rFonts w:hint="eastAsia"/>
              </w:rPr>
            </w:pPr>
          </w:p>
        </w:tc>
      </w:tr>
      <w:tr w:rsidR="007A75DB">
        <w:trPr>
          <w:trHeight w:val="515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DB" w:rsidRDefault="007A75DB" w:rsidP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、传感器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DB" w:rsidRDefault="007A75DB" w:rsidP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、上夹头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DB" w:rsidRDefault="007A75DB" w:rsidP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、下夹头</w:t>
            </w:r>
          </w:p>
        </w:tc>
      </w:tr>
      <w:tr w:rsidR="007A75DB">
        <w:trPr>
          <w:trHeight w:val="127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5DB" w:rsidRDefault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、水平器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7A75DB" w:rsidRDefault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、可调支足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5DB" w:rsidRDefault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 w:rsidR="005F0295">
              <w:rPr>
                <w:rFonts w:hint="eastAsia"/>
              </w:rPr>
              <w:t>热敏打印机</w:t>
            </w:r>
          </w:p>
        </w:tc>
      </w:tr>
      <w:tr w:rsidR="007A75DB">
        <w:trPr>
          <w:trHeight w:val="127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5DB" w:rsidRDefault="005F0295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、触摸显示屏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7A75DB" w:rsidRDefault="005F0295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、操作按键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5DB" w:rsidRDefault="007A75DB">
            <w:pPr>
              <w:tabs>
                <w:tab w:val="center" w:pos="3062"/>
              </w:tabs>
              <w:ind w:firstLineChars="0" w:firstLine="0"/>
              <w:rPr>
                <w:rFonts w:hint="eastAsia"/>
              </w:rPr>
            </w:pPr>
          </w:p>
        </w:tc>
      </w:tr>
    </w:tbl>
    <w:p w:rsidR="00FD4C22" w:rsidRDefault="00FD4C22">
      <w:pPr>
        <w:tabs>
          <w:tab w:val="center" w:pos="3062"/>
        </w:tabs>
        <w:ind w:firstLineChars="0" w:firstLine="0"/>
        <w:rPr>
          <w:rFonts w:hint="eastAsia"/>
        </w:rPr>
      </w:pPr>
    </w:p>
    <w:sectPr w:rsidR="00FD4C22">
      <w:headerReference w:type="even" r:id="rId33"/>
      <w:footerReference w:type="default" r:id="rId34"/>
      <w:type w:val="oddPage"/>
      <w:pgSz w:w="8392" w:h="11907" w:code="11"/>
      <w:pgMar w:top="1134" w:right="1134" w:bottom="1134" w:left="1134" w:header="851" w:footer="851" w:gutter="0"/>
      <w:pgNumType w:start="1"/>
      <w:cols w:space="425"/>
      <w:docGrid w:type="linesAndChar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BE" w:rsidRDefault="00F728BE">
      <w:pPr>
        <w:ind w:firstLine="420"/>
      </w:pPr>
      <w:r>
        <w:separator/>
      </w:r>
    </w:p>
    <w:p w:rsidR="00F728BE" w:rsidRDefault="00F728BE" w:rsidP="00A37BF4">
      <w:pPr>
        <w:ind w:firstLine="420"/>
      </w:pPr>
    </w:p>
    <w:p w:rsidR="00F728BE" w:rsidRDefault="00F728BE" w:rsidP="00B42EAB">
      <w:pPr>
        <w:ind w:firstLine="420"/>
      </w:pPr>
    </w:p>
  </w:endnote>
  <w:endnote w:type="continuationSeparator" w:id="1">
    <w:p w:rsidR="00F728BE" w:rsidRDefault="00F728BE">
      <w:pPr>
        <w:ind w:firstLine="420"/>
      </w:pPr>
      <w:r>
        <w:continuationSeparator/>
      </w:r>
    </w:p>
    <w:p w:rsidR="00F728BE" w:rsidRDefault="00F728BE" w:rsidP="00A37BF4">
      <w:pPr>
        <w:ind w:firstLine="420"/>
      </w:pPr>
    </w:p>
    <w:p w:rsidR="00F728BE" w:rsidRDefault="00F728BE" w:rsidP="00B42EAB">
      <w:pPr>
        <w:ind w:firstLine="42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46" w:rsidRDefault="00416E46">
    <w:pPr>
      <w:pStyle w:val="a5"/>
      <w:ind w:firstLineChars="0" w:firstLine="0"/>
      <w:jc w:val="both"/>
      <w:rPr>
        <w:rFonts w:hint="eastAsia"/>
        <w:sz w:val="21"/>
        <w:szCs w:val="21"/>
      </w:rPr>
    </w:pPr>
    <w:r>
      <w:rPr>
        <w:rStyle w:val="a7"/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 PAGE </w:instrText>
    </w:r>
    <w:r>
      <w:rPr>
        <w:rStyle w:val="a7"/>
        <w:sz w:val="21"/>
        <w:szCs w:val="21"/>
      </w:rPr>
      <w:fldChar w:fldCharType="separate"/>
    </w:r>
    <w:r w:rsidR="005921DA">
      <w:rPr>
        <w:rStyle w:val="a7"/>
        <w:noProof/>
        <w:sz w:val="21"/>
        <w:szCs w:val="21"/>
      </w:rPr>
      <w:t>12</w:t>
    </w:r>
    <w:r>
      <w:rPr>
        <w:rStyle w:val="a7"/>
        <w:sz w:val="21"/>
        <w:szCs w:val="2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46" w:rsidRDefault="00416E46">
    <w:pPr>
      <w:pStyle w:val="a5"/>
      <w:ind w:firstLine="420"/>
      <w:jc w:val="right"/>
      <w:rPr>
        <w:rFonts w:hint="eastAsia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46" w:rsidRDefault="00416E46">
    <w:pPr>
      <w:pStyle w:val="a5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46" w:rsidRDefault="00416E46" w:rsidP="00FC5229">
    <w:pPr>
      <w:pStyle w:val="a5"/>
      <w:ind w:firstLine="420"/>
      <w:jc w:val="right"/>
    </w:pPr>
    <w:r>
      <w:rPr>
        <w:rStyle w:val="a7"/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 PAGE </w:instrText>
    </w:r>
    <w:r>
      <w:rPr>
        <w:rStyle w:val="a7"/>
        <w:sz w:val="21"/>
        <w:szCs w:val="21"/>
      </w:rPr>
      <w:fldChar w:fldCharType="separate"/>
    </w:r>
    <w:r w:rsidR="005921DA">
      <w:rPr>
        <w:rStyle w:val="a7"/>
        <w:noProof/>
        <w:sz w:val="21"/>
        <w:szCs w:val="21"/>
      </w:rPr>
      <w:t>15</w:t>
    </w:r>
    <w:r>
      <w:rPr>
        <w:rStyle w:val="a7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BE" w:rsidRDefault="00F728BE">
      <w:pPr>
        <w:ind w:firstLine="420"/>
      </w:pPr>
      <w:r>
        <w:separator/>
      </w:r>
    </w:p>
    <w:p w:rsidR="00F728BE" w:rsidRDefault="00F728BE" w:rsidP="00A37BF4">
      <w:pPr>
        <w:ind w:firstLine="420"/>
      </w:pPr>
    </w:p>
    <w:p w:rsidR="00F728BE" w:rsidRDefault="00F728BE" w:rsidP="00B42EAB">
      <w:pPr>
        <w:ind w:firstLine="420"/>
      </w:pPr>
    </w:p>
  </w:footnote>
  <w:footnote w:type="continuationSeparator" w:id="1">
    <w:p w:rsidR="00F728BE" w:rsidRDefault="00F728BE">
      <w:pPr>
        <w:ind w:firstLine="420"/>
      </w:pPr>
      <w:r>
        <w:continuationSeparator/>
      </w:r>
    </w:p>
    <w:p w:rsidR="00F728BE" w:rsidRDefault="00F728BE" w:rsidP="00A37BF4">
      <w:pPr>
        <w:ind w:firstLine="420"/>
      </w:pPr>
    </w:p>
    <w:p w:rsidR="00F728BE" w:rsidRDefault="00F728BE" w:rsidP="00B42EAB">
      <w:pPr>
        <w:ind w:firstLine="42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46" w:rsidRDefault="00416E46">
    <w:pPr>
      <w:pStyle w:val="a4"/>
      <w:ind w:firstLineChars="0" w:firstLine="0"/>
      <w:jc w:val="both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电脑测控抗张试验机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46" w:rsidRDefault="00416E46">
    <w:pPr>
      <w:pStyle w:val="a4"/>
      <w:ind w:firstLine="420"/>
      <w:jc w:val="right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电脑测控抗张试验机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46" w:rsidRDefault="00416E46">
    <w:pPr>
      <w:pStyle w:val="a4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46" w:rsidRPr="005F1B34" w:rsidRDefault="00416E46" w:rsidP="005F1B34">
    <w:pPr>
      <w:pStyle w:val="a4"/>
      <w:ind w:firstLineChars="0" w:firstLine="0"/>
      <w:jc w:val="both"/>
      <w:rPr>
        <w:rFonts w:hint="eastAsia"/>
        <w:sz w:val="21"/>
        <w:szCs w:val="21"/>
      </w:rPr>
    </w:pPr>
    <w:r w:rsidRPr="005F1B34">
      <w:rPr>
        <w:rFonts w:hint="eastAsia"/>
        <w:sz w:val="21"/>
        <w:szCs w:val="21"/>
      </w:rPr>
      <w:t>电脑测控抗张试验机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0AF"/>
    <w:multiLevelType w:val="hybridMultilevel"/>
    <w:tmpl w:val="FC4E09FC"/>
    <w:lvl w:ilvl="0" w:tplc="62CA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5B5B04"/>
    <w:multiLevelType w:val="hybridMultilevel"/>
    <w:tmpl w:val="FAC620C2"/>
    <w:lvl w:ilvl="0" w:tplc="0F28D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8E14AEA"/>
    <w:multiLevelType w:val="hybridMultilevel"/>
    <w:tmpl w:val="DBAC19CA"/>
    <w:lvl w:ilvl="0" w:tplc="245677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FD453F"/>
    <w:multiLevelType w:val="hybridMultilevel"/>
    <w:tmpl w:val="DFBA87DC"/>
    <w:lvl w:ilvl="0" w:tplc="9F90C0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1B5BB6"/>
    <w:multiLevelType w:val="hybridMultilevel"/>
    <w:tmpl w:val="852EB300"/>
    <w:lvl w:ilvl="0" w:tplc="3E104A7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1A8E01FD"/>
    <w:multiLevelType w:val="hybridMultilevel"/>
    <w:tmpl w:val="D0FE5DA2"/>
    <w:lvl w:ilvl="0" w:tplc="3E104A7E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1DA56D17"/>
    <w:multiLevelType w:val="hybridMultilevel"/>
    <w:tmpl w:val="E102C4D8"/>
    <w:lvl w:ilvl="0" w:tplc="0FC09D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0C56990"/>
    <w:multiLevelType w:val="hybridMultilevel"/>
    <w:tmpl w:val="38F4577A"/>
    <w:lvl w:ilvl="0" w:tplc="1B887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72908CB"/>
    <w:multiLevelType w:val="hybridMultilevel"/>
    <w:tmpl w:val="DC1EF326"/>
    <w:lvl w:ilvl="0" w:tplc="3604A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A246CC8"/>
    <w:multiLevelType w:val="hybridMultilevel"/>
    <w:tmpl w:val="DDC21D9A"/>
    <w:lvl w:ilvl="0" w:tplc="88EE88CE">
      <w:start w:val="1"/>
      <w:numFmt w:val="decimal"/>
      <w:lvlText w:val="%1"/>
      <w:lvlJc w:val="left"/>
      <w:pPr>
        <w:tabs>
          <w:tab w:val="num" w:pos="5955"/>
        </w:tabs>
        <w:ind w:left="5955" w:hanging="59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2BE4D94"/>
    <w:multiLevelType w:val="hybridMultilevel"/>
    <w:tmpl w:val="A0DE0318"/>
    <w:lvl w:ilvl="0" w:tplc="3E104A7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>
    <w:nsid w:val="3FA90211"/>
    <w:multiLevelType w:val="hybridMultilevel"/>
    <w:tmpl w:val="390E2BB4"/>
    <w:lvl w:ilvl="0" w:tplc="7D301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0164975"/>
    <w:multiLevelType w:val="hybridMultilevel"/>
    <w:tmpl w:val="1C9C00FE"/>
    <w:lvl w:ilvl="0" w:tplc="EECA73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19704F1"/>
    <w:multiLevelType w:val="hybridMultilevel"/>
    <w:tmpl w:val="D1309C42"/>
    <w:lvl w:ilvl="0" w:tplc="BA861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3C520AD"/>
    <w:multiLevelType w:val="hybridMultilevel"/>
    <w:tmpl w:val="5B80A7BE"/>
    <w:lvl w:ilvl="0" w:tplc="3E104A7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460C6B17"/>
    <w:multiLevelType w:val="hybridMultilevel"/>
    <w:tmpl w:val="2486B33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468342DC"/>
    <w:multiLevelType w:val="hybridMultilevel"/>
    <w:tmpl w:val="E2A8CE08"/>
    <w:lvl w:ilvl="0" w:tplc="0DE08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A154889"/>
    <w:multiLevelType w:val="hybridMultilevel"/>
    <w:tmpl w:val="4CACDD92"/>
    <w:lvl w:ilvl="0" w:tplc="6E868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BF25941"/>
    <w:multiLevelType w:val="hybridMultilevel"/>
    <w:tmpl w:val="24983DFA"/>
    <w:lvl w:ilvl="0" w:tplc="3E104A7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>
    <w:nsid w:val="4CF87BB9"/>
    <w:multiLevelType w:val="hybridMultilevel"/>
    <w:tmpl w:val="6952C8C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>
    <w:nsid w:val="51D63F2E"/>
    <w:multiLevelType w:val="multilevel"/>
    <w:tmpl w:val="547EC444"/>
    <w:lvl w:ilvl="0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>
    <w:nsid w:val="554F7E6D"/>
    <w:multiLevelType w:val="hybridMultilevel"/>
    <w:tmpl w:val="03FAF554"/>
    <w:lvl w:ilvl="0" w:tplc="2826AF66">
      <w:start w:val="1"/>
      <w:numFmt w:val="decimal"/>
      <w:lvlText w:val="%1."/>
      <w:lvlJc w:val="left"/>
      <w:pPr>
        <w:tabs>
          <w:tab w:val="num" w:pos="853"/>
        </w:tabs>
        <w:ind w:left="0" w:firstLine="4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6EE04B1B"/>
    <w:multiLevelType w:val="hybridMultilevel"/>
    <w:tmpl w:val="CCD0E624"/>
    <w:lvl w:ilvl="0" w:tplc="D024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713C626A"/>
    <w:multiLevelType w:val="hybridMultilevel"/>
    <w:tmpl w:val="766EB7DA"/>
    <w:lvl w:ilvl="0" w:tplc="F0C0B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4397FB2"/>
    <w:multiLevelType w:val="hybridMultilevel"/>
    <w:tmpl w:val="5A086E6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4"/>
  </w:num>
  <w:num w:numId="5">
    <w:abstractNumId w:val="15"/>
  </w:num>
  <w:num w:numId="6">
    <w:abstractNumId w:val="10"/>
  </w:num>
  <w:num w:numId="7">
    <w:abstractNumId w:val="24"/>
  </w:num>
  <w:num w:numId="8">
    <w:abstractNumId w:val="4"/>
  </w:num>
  <w:num w:numId="9">
    <w:abstractNumId w:val="21"/>
  </w:num>
  <w:num w:numId="10">
    <w:abstractNumId w:val="20"/>
  </w:num>
  <w:num w:numId="11">
    <w:abstractNumId w:val="0"/>
  </w:num>
  <w:num w:numId="12">
    <w:abstractNumId w:val="8"/>
  </w:num>
  <w:num w:numId="13">
    <w:abstractNumId w:val="7"/>
  </w:num>
  <w:num w:numId="14">
    <w:abstractNumId w:val="11"/>
  </w:num>
  <w:num w:numId="15">
    <w:abstractNumId w:val="23"/>
  </w:num>
  <w:num w:numId="16">
    <w:abstractNumId w:val="17"/>
  </w:num>
  <w:num w:numId="17">
    <w:abstractNumId w:val="9"/>
  </w:num>
  <w:num w:numId="18">
    <w:abstractNumId w:val="22"/>
  </w:num>
  <w:num w:numId="19">
    <w:abstractNumId w:val="16"/>
  </w:num>
  <w:num w:numId="20">
    <w:abstractNumId w:val="13"/>
  </w:num>
  <w:num w:numId="21">
    <w:abstractNumId w:val="1"/>
  </w:num>
  <w:num w:numId="22">
    <w:abstractNumId w:val="3"/>
  </w:num>
  <w:num w:numId="23">
    <w:abstractNumId w:val="12"/>
  </w:num>
  <w:num w:numId="24">
    <w:abstractNumId w:val="6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73"/>
  <w:embedSystemFonts/>
  <w:bordersDoNotSurroundHeader/>
  <w:bordersDoNotSurroundFooter/>
  <w:stylePaneFormatFilter w:val="3F01"/>
  <w:defaultTabStop w:val="42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551"/>
    <w:rsid w:val="00013B78"/>
    <w:rsid w:val="0002029B"/>
    <w:rsid w:val="00020FBC"/>
    <w:rsid w:val="0006507A"/>
    <w:rsid w:val="000C0F95"/>
    <w:rsid w:val="000F23E7"/>
    <w:rsid w:val="0012482F"/>
    <w:rsid w:val="0015429A"/>
    <w:rsid w:val="00173114"/>
    <w:rsid w:val="00205553"/>
    <w:rsid w:val="002105A9"/>
    <w:rsid w:val="002230EF"/>
    <w:rsid w:val="0029129B"/>
    <w:rsid w:val="002936B1"/>
    <w:rsid w:val="002B0264"/>
    <w:rsid w:val="002B0873"/>
    <w:rsid w:val="002B4B47"/>
    <w:rsid w:val="00312F61"/>
    <w:rsid w:val="00382CE7"/>
    <w:rsid w:val="003C0830"/>
    <w:rsid w:val="003C66C1"/>
    <w:rsid w:val="003F69B7"/>
    <w:rsid w:val="00414917"/>
    <w:rsid w:val="00416E46"/>
    <w:rsid w:val="0042038B"/>
    <w:rsid w:val="00431770"/>
    <w:rsid w:val="00431A3A"/>
    <w:rsid w:val="00490F87"/>
    <w:rsid w:val="0053430D"/>
    <w:rsid w:val="0055346D"/>
    <w:rsid w:val="005921DA"/>
    <w:rsid w:val="005958CD"/>
    <w:rsid w:val="005A61B9"/>
    <w:rsid w:val="005F0295"/>
    <w:rsid w:val="005F1B34"/>
    <w:rsid w:val="00695718"/>
    <w:rsid w:val="006A47C8"/>
    <w:rsid w:val="006C4048"/>
    <w:rsid w:val="006D5557"/>
    <w:rsid w:val="006F75E2"/>
    <w:rsid w:val="0071329C"/>
    <w:rsid w:val="00715EDA"/>
    <w:rsid w:val="00724BA5"/>
    <w:rsid w:val="00742D71"/>
    <w:rsid w:val="007664BC"/>
    <w:rsid w:val="007A2F92"/>
    <w:rsid w:val="007A75DB"/>
    <w:rsid w:val="007B739B"/>
    <w:rsid w:val="007C4B1F"/>
    <w:rsid w:val="007F2DFC"/>
    <w:rsid w:val="008224CA"/>
    <w:rsid w:val="00825D00"/>
    <w:rsid w:val="00841668"/>
    <w:rsid w:val="00891F9A"/>
    <w:rsid w:val="00893BAE"/>
    <w:rsid w:val="008C755E"/>
    <w:rsid w:val="008D7CF1"/>
    <w:rsid w:val="00933552"/>
    <w:rsid w:val="009D6747"/>
    <w:rsid w:val="009E19F5"/>
    <w:rsid w:val="00A025B0"/>
    <w:rsid w:val="00A24794"/>
    <w:rsid w:val="00A37BF4"/>
    <w:rsid w:val="00AE4EDF"/>
    <w:rsid w:val="00B42EAB"/>
    <w:rsid w:val="00BC70D0"/>
    <w:rsid w:val="00C06DBB"/>
    <w:rsid w:val="00C1361E"/>
    <w:rsid w:val="00CF1AC2"/>
    <w:rsid w:val="00D133EB"/>
    <w:rsid w:val="00D91EB2"/>
    <w:rsid w:val="00DC1551"/>
    <w:rsid w:val="00E02685"/>
    <w:rsid w:val="00E130BE"/>
    <w:rsid w:val="00F4663B"/>
    <w:rsid w:val="00F532CB"/>
    <w:rsid w:val="00F728BE"/>
    <w:rsid w:val="00FB32AD"/>
    <w:rsid w:val="00FC5229"/>
    <w:rsid w:val="00FD4C22"/>
    <w:rsid w:val="00FE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EDA"/>
    <w:pPr>
      <w:widowControl w:val="0"/>
      <w:ind w:firstLineChars="200" w:firstLine="200"/>
      <w:jc w:val="both"/>
    </w:pPr>
    <w:rPr>
      <w:rFonts w:ascii="Arial" w:hAnsi="Arial"/>
      <w:kern w:val="2"/>
      <w:sz w:val="21"/>
      <w:szCs w:val="28"/>
    </w:rPr>
  </w:style>
  <w:style w:type="paragraph" w:styleId="1">
    <w:name w:val="heading 1"/>
    <w:basedOn w:val="a"/>
    <w:next w:val="a"/>
    <w:autoRedefine/>
    <w:qFormat/>
    <w:pPr>
      <w:keepNext/>
      <w:keepLines/>
      <w:spacing w:before="100" w:after="100"/>
      <w:ind w:firstLineChars="0" w:firstLine="0"/>
      <w:jc w:val="left"/>
      <w:outlineLvl w:val="0"/>
    </w:pPr>
    <w:rPr>
      <w:rFonts w:eastAsia="黑体"/>
      <w:sz w:val="24"/>
    </w:rPr>
  </w:style>
  <w:style w:type="paragraph" w:styleId="2">
    <w:name w:val="heading 2"/>
    <w:basedOn w:val="a"/>
    <w:next w:val="a"/>
    <w:autoRedefine/>
    <w:qFormat/>
    <w:pPr>
      <w:keepNext/>
      <w:keepLines/>
      <w:ind w:firstLineChars="0" w:firstLine="0"/>
      <w:jc w:val="left"/>
      <w:outlineLvl w:val="1"/>
    </w:pPr>
    <w:rPr>
      <w:rFonts w:eastAsia="黑体"/>
      <w:bCs/>
      <w:szCs w:val="32"/>
    </w:rPr>
  </w:style>
  <w:style w:type="paragraph" w:styleId="3">
    <w:name w:val="heading 3"/>
    <w:basedOn w:val="a"/>
    <w:next w:val="a"/>
    <w:qFormat/>
    <w:pPr>
      <w:keepNext/>
      <w:keepLines/>
      <w:ind w:firstLineChars="0" w:firstLine="0"/>
      <w:jc w:val="left"/>
      <w:outlineLvl w:val="2"/>
    </w:pPr>
    <w:rPr>
      <w:bCs/>
      <w:sz w:val="24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Pr>
      <w:color w:val="800080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"/>
    <w:next w:val="a"/>
    <w:autoRedefine/>
    <w:semiHidden/>
    <w:pPr>
      <w:tabs>
        <w:tab w:val="right" w:leader="dot" w:pos="6114"/>
      </w:tabs>
      <w:spacing w:before="120" w:after="120" w:line="360" w:lineRule="exact"/>
      <w:ind w:firstLineChars="0" w:firstLine="0"/>
      <w:jc w:val="center"/>
    </w:pPr>
    <w:rPr>
      <w:rFonts w:ascii="Arial Rounded MT Bold" w:hAnsi="Arial Rounded MT Bold"/>
      <w:b/>
      <w:bCs/>
      <w:caps/>
      <w:noProof/>
      <w:sz w:val="24"/>
      <w:szCs w:val="20"/>
    </w:rPr>
  </w:style>
  <w:style w:type="paragraph" w:styleId="20">
    <w:name w:val="toc 2"/>
    <w:basedOn w:val="a"/>
    <w:next w:val="a"/>
    <w:autoRedefine/>
    <w:semiHidden/>
    <w:pPr>
      <w:tabs>
        <w:tab w:val="right" w:leader="dot" w:pos="6114"/>
      </w:tabs>
      <w:spacing w:line="360" w:lineRule="exact"/>
      <w:ind w:left="240" w:firstLineChars="20" w:firstLine="42"/>
      <w:jc w:val="left"/>
    </w:pPr>
    <w:rPr>
      <w:rFonts w:cs="Arial"/>
      <w:smallCaps/>
      <w:noProof/>
      <w:szCs w:val="21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page number"/>
    <w:basedOn w:val="a0"/>
  </w:style>
  <w:style w:type="paragraph" w:styleId="30">
    <w:name w:val="toc 3"/>
    <w:basedOn w:val="a"/>
    <w:next w:val="a"/>
    <w:autoRedefine/>
    <w:semiHidden/>
    <w:pPr>
      <w:ind w:left="480"/>
      <w:jc w:val="left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pPr>
      <w:ind w:left="720"/>
      <w:jc w:val="left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pPr>
      <w:ind w:left="960"/>
      <w:jc w:val="left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0">
    <w:name w:val="样式 首行缩进:  0 字符"/>
    <w:basedOn w:val="a"/>
    <w:autoRedefine/>
    <w:rsid w:val="0012482F"/>
    <w:pPr>
      <w:ind w:firstLineChars="0" w:firstLine="0"/>
    </w:pPr>
    <w:rPr>
      <w:rFonts w:cs="Arial"/>
      <w:szCs w:val="20"/>
    </w:rPr>
  </w:style>
  <w:style w:type="paragraph" w:styleId="a8">
    <w:name w:val="Date"/>
    <w:basedOn w:val="a"/>
    <w:next w:val="a"/>
    <w:pPr>
      <w:ind w:leftChars="2500" w:left="100"/>
    </w:pPr>
  </w:style>
  <w:style w:type="table" w:styleId="a9">
    <w:name w:val="Table Grid"/>
    <w:basedOn w:val="a1"/>
    <w:rsid w:val="007A75DB"/>
    <w:pPr>
      <w:widowControl w:val="0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"/>
    <w:rsid w:val="007C4B1F"/>
    <w:rPr>
      <w:sz w:val="18"/>
      <w:szCs w:val="18"/>
    </w:rPr>
  </w:style>
  <w:style w:type="character" w:customStyle="1" w:styleId="Char">
    <w:name w:val="批注框文本 Char"/>
    <w:basedOn w:val="a0"/>
    <w:link w:val="aa"/>
    <w:rsid w:val="007C4B1F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wmf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899</Words>
  <Characters>5130</Characters>
  <Application>Microsoft Office Word</Application>
  <DocSecurity>0</DocSecurity>
  <Lines>42</Lines>
  <Paragraphs>12</Paragraphs>
  <ScaleCrop>false</ScaleCrop>
  <Company>长江</Company>
  <LinksUpToDate>false</LinksUpToDate>
  <CharactersWithSpaces>6017</CharactersWithSpaces>
  <SharedDoc>false</SharedDoc>
  <HLinks>
    <vt:vector size="108" baseType="variant"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_Toc257289366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_Toc257289365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_Toc257289364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_Toc257289363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_Toc257289362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_Toc257289361</vt:lpwstr>
      </vt:variant>
      <vt:variant>
        <vt:i4>2031678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_Toc257289360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_Toc257289359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_Toc257289358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_Toc257289357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_Toc257289356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_Toc257289355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_Toc257289354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_Toc257289353</vt:lpwstr>
      </vt:variant>
      <vt:variant>
        <vt:i4>1835070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_Toc257289352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_Toc257289351</vt:lpwstr>
      </vt:variant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_Toc257289350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_Toc257289349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概述</dc:title>
  <dc:creator>报春</dc:creator>
  <cp:lastModifiedBy>BC</cp:lastModifiedBy>
  <cp:revision>3</cp:revision>
  <cp:lastPrinted>2011-03-02T01:26:00Z</cp:lastPrinted>
  <dcterms:created xsi:type="dcterms:W3CDTF">2011-03-02T01:25:00Z</dcterms:created>
  <dcterms:modified xsi:type="dcterms:W3CDTF">2011-03-02T08:27:00Z</dcterms:modified>
</cp:coreProperties>
</file>